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67B16" w14:textId="580B0A3D" w:rsidR="00D07EEE" w:rsidRDefault="00744F71" w:rsidP="00001AA5">
      <w:pPr>
        <w:pStyle w:val="smallindent"/>
        <w:spacing w:before="0" w:beforeAutospacing="0" w:after="0" w:afterAutospacing="0"/>
        <w:ind w:left="0"/>
      </w:pPr>
      <w:bookmarkStart w:id="0" w:name="_GoBack"/>
      <w:bookmarkEnd w:id="0"/>
      <w:r>
        <w:rPr>
          <w:rFonts w:ascii="Times New Roman" w:hAnsi="Times New Roman" w:cs="Times New Roman"/>
          <w:sz w:val="24"/>
          <w:szCs w:val="24"/>
        </w:rPr>
        <w:t xml:space="preserve">A </w:t>
      </w:r>
      <w:r w:rsidRPr="004A1007">
        <w:rPr>
          <w:rFonts w:ascii="Times New Roman" w:hAnsi="Times New Roman" w:cs="Times New Roman"/>
          <w:b/>
          <w:sz w:val="24"/>
          <w:szCs w:val="24"/>
        </w:rPr>
        <w:t>career pathway</w:t>
      </w:r>
      <w:r w:rsidR="004A1007">
        <w:rPr>
          <w:rFonts w:ascii="Times New Roman" w:hAnsi="Times New Roman" w:cs="Times New Roman"/>
          <w:sz w:val="24"/>
          <w:szCs w:val="24"/>
        </w:rPr>
        <w:t xml:space="preserve"> </w:t>
      </w:r>
      <w:r>
        <w:rPr>
          <w:rFonts w:ascii="Times New Roman" w:hAnsi="Times New Roman" w:cs="Times New Roman"/>
          <w:sz w:val="24"/>
          <w:szCs w:val="24"/>
        </w:rPr>
        <w:t xml:space="preserve">is </w:t>
      </w:r>
      <w:r w:rsidR="007F4AF5" w:rsidRPr="00C327C3">
        <w:rPr>
          <w:rFonts w:ascii="Times New Roman" w:hAnsi="Times New Roman" w:cs="Times New Roman"/>
          <w:sz w:val="24"/>
          <w:szCs w:val="24"/>
        </w:rPr>
        <w:t xml:space="preserve">a </w:t>
      </w:r>
      <w:r w:rsidR="007F4AF5" w:rsidRPr="004A1007">
        <w:rPr>
          <w:rFonts w:ascii="Times New Roman" w:hAnsi="Times New Roman" w:cs="Times New Roman"/>
          <w:b/>
          <w:sz w:val="24"/>
          <w:szCs w:val="24"/>
        </w:rPr>
        <w:t>series of connected education and training strategies and support services</w:t>
      </w:r>
      <w:r w:rsidR="007F4AF5" w:rsidRPr="00C327C3">
        <w:rPr>
          <w:rFonts w:ascii="Times New Roman" w:hAnsi="Times New Roman" w:cs="Times New Roman"/>
          <w:sz w:val="24"/>
          <w:szCs w:val="24"/>
        </w:rPr>
        <w:t xml:space="preserve"> that enable individuals to secure employment within a specific occupational sector and to advance over time to successively higher levels of education and employment</w:t>
      </w:r>
      <w:r w:rsidR="00BE6307">
        <w:rPr>
          <w:rFonts w:ascii="Times New Roman" w:hAnsi="Times New Roman" w:cs="Times New Roman"/>
          <w:sz w:val="24"/>
          <w:szCs w:val="24"/>
        </w:rPr>
        <w:t>.</w:t>
      </w:r>
      <w:r w:rsidR="007F4AF5" w:rsidRPr="00C327C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A7CDBCC" w14:textId="77777777" w:rsidR="00D07EEE" w:rsidRDefault="00A278F7" w:rsidP="00001AA5">
      <w:pPr>
        <w:pStyle w:val="ecxdefault"/>
        <w:numPr>
          <w:ilvl w:val="0"/>
          <w:numId w:val="34"/>
        </w:numPr>
        <w:shd w:val="clear" w:color="auto" w:fill="FFFFFF"/>
        <w:spacing w:after="0"/>
      </w:pPr>
      <w:r>
        <w:t>A</w:t>
      </w:r>
      <w:r w:rsidR="008A14EA">
        <w:t xml:space="preserve">ssess </w:t>
      </w:r>
      <w:r w:rsidR="00DF4AE8">
        <w:t xml:space="preserve">what you are already doing that you </w:t>
      </w:r>
      <w:r w:rsidR="00BE6307">
        <w:t>should</w:t>
      </w:r>
      <w:r w:rsidR="00DF4AE8">
        <w:t xml:space="preserve"> keep doing.</w:t>
      </w:r>
    </w:p>
    <w:p w14:paraId="03091507" w14:textId="77777777" w:rsidR="00DF4AE8" w:rsidRDefault="00A278F7" w:rsidP="00001AA5">
      <w:pPr>
        <w:pStyle w:val="ecxdefault"/>
        <w:numPr>
          <w:ilvl w:val="0"/>
          <w:numId w:val="34"/>
        </w:numPr>
        <w:shd w:val="clear" w:color="auto" w:fill="FFFFFF"/>
        <w:spacing w:after="0"/>
      </w:pPr>
      <w:r>
        <w:t>I</w:t>
      </w:r>
      <w:r w:rsidR="008A14EA">
        <w:t xml:space="preserve">dentify </w:t>
      </w:r>
      <w:r w:rsidR="00DF4AE8">
        <w:t xml:space="preserve">what you might need to do </w:t>
      </w:r>
      <w:r w:rsidR="00BE6307">
        <w:t>to meet</w:t>
      </w:r>
      <w:r w:rsidR="00DF4AE8">
        <w:t xml:space="preserve"> the demands of WIOA and career pathways program development.</w:t>
      </w:r>
    </w:p>
    <w:p w14:paraId="0E7860F2" w14:textId="4EF8C327" w:rsidR="00DF4AE8" w:rsidRDefault="00DF4AE8" w:rsidP="00001AA5">
      <w:pPr>
        <w:pStyle w:val="ecxdefault"/>
        <w:numPr>
          <w:ilvl w:val="0"/>
          <w:numId w:val="34"/>
        </w:numPr>
        <w:shd w:val="clear" w:color="auto" w:fill="FFFFFF"/>
        <w:spacing w:after="0"/>
      </w:pPr>
      <w:r>
        <w:t>Begin</w:t>
      </w:r>
      <w:r w:rsidR="00A7658E">
        <w:t xml:space="preserve"> an action plan </w:t>
      </w:r>
      <w:r>
        <w:t xml:space="preserve">to fill </w:t>
      </w:r>
      <w:r w:rsidR="00BE6307">
        <w:t>the gaps.</w:t>
      </w:r>
    </w:p>
    <w:p w14:paraId="38639B24" w14:textId="77777777" w:rsidR="0052722D" w:rsidRDefault="0052722D" w:rsidP="0052722D">
      <w:pPr>
        <w:pStyle w:val="ecxdefault"/>
        <w:shd w:val="clear" w:color="auto" w:fill="FFFFFF"/>
        <w:spacing w:after="0"/>
        <w:ind w:left="720"/>
      </w:pPr>
    </w:p>
    <w:tbl>
      <w:tblPr>
        <w:tblW w:w="145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7403"/>
        <w:gridCol w:w="90"/>
        <w:gridCol w:w="3780"/>
      </w:tblGrid>
      <w:tr w:rsidR="00227EE9" w:rsidRPr="00F50E0E" w14:paraId="5D9830CA" w14:textId="77777777" w:rsidTr="00227EE9">
        <w:tc>
          <w:tcPr>
            <w:tcW w:w="14580" w:type="dxa"/>
            <w:gridSpan w:val="4"/>
            <w:shd w:val="clear" w:color="auto" w:fill="A6A6A6" w:themeFill="background1" w:themeFillShade="A6"/>
          </w:tcPr>
          <w:p w14:paraId="1F6E17EA" w14:textId="77777777" w:rsidR="00227EE9" w:rsidRPr="0052722D" w:rsidRDefault="00227EE9" w:rsidP="00E922EE">
            <w:pPr>
              <w:spacing w:before="60" w:after="60"/>
              <w:rPr>
                <w:b/>
              </w:rPr>
            </w:pPr>
            <w:r w:rsidRPr="0052722D">
              <w:rPr>
                <w:b/>
              </w:rPr>
              <w:t>Partnerships and Alignment</w:t>
            </w:r>
          </w:p>
        </w:tc>
      </w:tr>
      <w:tr w:rsidR="00E922EE" w:rsidRPr="00F50E0E" w14:paraId="7C77E401" w14:textId="77777777" w:rsidTr="00064547">
        <w:tc>
          <w:tcPr>
            <w:tcW w:w="14580" w:type="dxa"/>
            <w:gridSpan w:val="4"/>
            <w:shd w:val="clear" w:color="auto" w:fill="C6D9F1" w:themeFill="text2" w:themeFillTint="33"/>
          </w:tcPr>
          <w:p w14:paraId="3294ABD8" w14:textId="77777777" w:rsidR="00E922EE" w:rsidRPr="0052722D" w:rsidRDefault="00E922EE" w:rsidP="00E922EE">
            <w:pPr>
              <w:spacing w:before="60" w:after="60"/>
              <w:rPr>
                <w:b/>
                <w:u w:val="single"/>
              </w:rPr>
            </w:pPr>
            <w:r w:rsidRPr="0052722D">
              <w:rPr>
                <w:b/>
                <w:u w:val="single"/>
              </w:rPr>
              <w:t>Description</w:t>
            </w:r>
          </w:p>
          <w:p w14:paraId="0C915DFB" w14:textId="77777777" w:rsidR="00E922EE" w:rsidRPr="0052722D" w:rsidRDefault="00E922EE" w:rsidP="00E922EE">
            <w:pPr>
              <w:pStyle w:val="ListParagraph"/>
              <w:numPr>
                <w:ilvl w:val="0"/>
                <w:numId w:val="14"/>
              </w:numPr>
              <w:spacing w:before="60" w:after="60"/>
              <w:rPr>
                <w:b/>
              </w:rPr>
            </w:pPr>
            <w:r w:rsidRPr="0052722D">
              <w:t>Programs have adequate, current</w:t>
            </w:r>
            <w:r w:rsidRPr="0052722D">
              <w:rPr>
                <w:b/>
              </w:rPr>
              <w:t xml:space="preserve">, </w:t>
            </w:r>
            <w:r w:rsidRPr="0052722D">
              <w:t xml:space="preserve">formal partnership agreements documented through memoranda of understanding with family literacy programs, postsecondary institutions, workforce development, employers, and local, community and state agencies. </w:t>
            </w:r>
            <w:r w:rsidR="00001AA5" w:rsidRPr="0052722D">
              <w:t xml:space="preserve"> The MOU </w:t>
            </w:r>
            <w:r w:rsidR="00C62912" w:rsidRPr="0052722D">
              <w:t>include</w:t>
            </w:r>
            <w:r w:rsidR="00001AA5" w:rsidRPr="0052722D">
              <w:t>s a</w:t>
            </w:r>
            <w:r w:rsidR="00C62912" w:rsidRPr="0052722D">
              <w:t xml:space="preserve"> list of partners, roles and responsibilities, services </w:t>
            </w:r>
            <w:proofErr w:type="gramStart"/>
            <w:r w:rsidR="00C62912" w:rsidRPr="0052722D">
              <w:t>provided,</w:t>
            </w:r>
            <w:proofErr w:type="gramEnd"/>
            <w:r w:rsidR="00C62912" w:rsidRPr="0052722D">
              <w:t xml:space="preserve"> duration and how resources are shared.</w:t>
            </w:r>
            <w:r w:rsidRPr="0052722D">
              <w:t xml:space="preserve"> </w:t>
            </w:r>
          </w:p>
          <w:p w14:paraId="3FCF17DD" w14:textId="77777777" w:rsidR="00E922EE" w:rsidRPr="0052722D" w:rsidRDefault="00E922EE" w:rsidP="00E922EE">
            <w:pPr>
              <w:pStyle w:val="ListParagraph"/>
              <w:numPr>
                <w:ilvl w:val="0"/>
                <w:numId w:val="14"/>
              </w:numPr>
              <w:spacing w:before="60" w:after="60"/>
              <w:rPr>
                <w:b/>
              </w:rPr>
            </w:pPr>
            <w:r w:rsidRPr="0052722D">
              <w:t>Programs have a Career Pathways Advisory Group with relevant stakeholder representation to advance career pathways efforts.</w:t>
            </w:r>
          </w:p>
          <w:p w14:paraId="06D33D2D" w14:textId="77777777" w:rsidR="00E922EE" w:rsidRPr="0052722D" w:rsidRDefault="00E922EE" w:rsidP="00E922EE">
            <w:pPr>
              <w:pStyle w:val="ListParagraph"/>
              <w:numPr>
                <w:ilvl w:val="0"/>
                <w:numId w:val="14"/>
              </w:numPr>
              <w:spacing w:before="60" w:after="60"/>
              <w:rPr>
                <w:b/>
              </w:rPr>
            </w:pPr>
            <w:r w:rsidRPr="0052722D">
              <w:t>Program services will</w:t>
            </w:r>
            <w:r w:rsidRPr="0052722D">
              <w:rPr>
                <w:b/>
              </w:rPr>
              <w:t xml:space="preserve"> </w:t>
            </w:r>
            <w:r w:rsidRPr="0052722D">
              <w:t xml:space="preserve">align to postsecondary and advanced job training systems as well as </w:t>
            </w:r>
            <w:r w:rsidR="00E760DA" w:rsidRPr="0052722D">
              <w:t xml:space="preserve">local workforce demands and </w:t>
            </w:r>
            <w:r w:rsidRPr="0052722D">
              <w:t>entry-level employment without the need for remediation.</w:t>
            </w:r>
          </w:p>
          <w:p w14:paraId="24683F09" w14:textId="77777777" w:rsidR="00E922EE" w:rsidRPr="0052722D" w:rsidRDefault="00E922EE" w:rsidP="00E922EE">
            <w:pPr>
              <w:spacing w:before="60" w:after="60"/>
              <w:rPr>
                <w:b/>
              </w:rPr>
            </w:pPr>
            <w:r w:rsidRPr="0052722D">
              <w:rPr>
                <w:b/>
                <w:bCs/>
              </w:rPr>
              <w:t>Examples:</w:t>
            </w:r>
            <w:r w:rsidRPr="0052722D">
              <w:rPr>
                <w:b/>
              </w:rPr>
              <w:t xml:space="preserve">  </w:t>
            </w:r>
          </w:p>
          <w:p w14:paraId="4E470FD0" w14:textId="14298260" w:rsidR="00E922EE" w:rsidRPr="0052722D" w:rsidRDefault="0052722D" w:rsidP="00E922EE">
            <w:pPr>
              <w:pStyle w:val="ListParagraph"/>
              <w:numPr>
                <w:ilvl w:val="0"/>
                <w:numId w:val="24"/>
              </w:numPr>
              <w:spacing w:before="60" w:after="60"/>
            </w:pPr>
            <w:r>
              <w:t>k</w:t>
            </w:r>
            <w:r w:rsidR="00BE6307" w:rsidRPr="0052722D">
              <w:t>ey</w:t>
            </w:r>
            <w:r w:rsidR="00FE387C" w:rsidRPr="0052722D">
              <w:t xml:space="preserve"> partners and existing partnerships (roles, responsibilities and what each partner contributes);</w:t>
            </w:r>
          </w:p>
          <w:p w14:paraId="17368CB6" w14:textId="77777777" w:rsidR="00001AA5" w:rsidRPr="0052722D" w:rsidRDefault="00C62912" w:rsidP="00001AA5">
            <w:pPr>
              <w:pStyle w:val="ListParagraph"/>
              <w:numPr>
                <w:ilvl w:val="0"/>
                <w:numId w:val="24"/>
              </w:numPr>
              <w:spacing w:before="60" w:after="60"/>
            </w:pPr>
            <w:r w:rsidRPr="0052722D">
              <w:t>program has representation on local workforce development council;</w:t>
            </w:r>
          </w:p>
          <w:p w14:paraId="22C0D60B" w14:textId="1D531082" w:rsidR="00E922EE" w:rsidRPr="0052722D" w:rsidRDefault="0052722D" w:rsidP="00001AA5">
            <w:pPr>
              <w:pStyle w:val="ListParagraph"/>
              <w:numPr>
                <w:ilvl w:val="0"/>
                <w:numId w:val="24"/>
              </w:numPr>
              <w:spacing w:before="60" w:after="60"/>
            </w:pPr>
            <w:r>
              <w:t>h</w:t>
            </w:r>
            <w:r w:rsidR="00E922EE" w:rsidRPr="0052722D">
              <w:t>ow are partne</w:t>
            </w:r>
            <w:r w:rsidR="00001AA5" w:rsidRPr="0052722D">
              <w:t>rships formalized and revisited;</w:t>
            </w:r>
          </w:p>
          <w:p w14:paraId="5AE0391D" w14:textId="77777777" w:rsidR="00E922EE" w:rsidRPr="0052722D" w:rsidRDefault="00E922EE" w:rsidP="00E922EE">
            <w:pPr>
              <w:pStyle w:val="ListParagraph"/>
              <w:numPr>
                <w:ilvl w:val="0"/>
                <w:numId w:val="24"/>
              </w:numPr>
              <w:spacing w:before="60" w:after="60"/>
              <w:rPr>
                <w:u w:val="single"/>
              </w:rPr>
            </w:pPr>
            <w:r w:rsidRPr="0052722D">
              <w:t>strategies that ensure your program’s services align to next steps of the education, training and career pipeline for your students;</w:t>
            </w:r>
          </w:p>
          <w:p w14:paraId="66FBF48F" w14:textId="77777777" w:rsidR="00E922EE" w:rsidRPr="0052722D" w:rsidRDefault="00E922EE" w:rsidP="00E922EE">
            <w:pPr>
              <w:pStyle w:val="ListParagraph"/>
              <w:numPr>
                <w:ilvl w:val="0"/>
                <w:numId w:val="24"/>
              </w:numPr>
              <w:spacing w:before="60" w:after="60"/>
              <w:rPr>
                <w:u w:val="single"/>
              </w:rPr>
            </w:pPr>
            <w:r w:rsidRPr="0052722D">
              <w:t>stakeholders that make up</w:t>
            </w:r>
            <w:r w:rsidR="00001AA5" w:rsidRPr="0052722D">
              <w:t xml:space="preserve"> or should make up</w:t>
            </w:r>
            <w:r w:rsidRPr="0052722D">
              <w:t xml:space="preserve"> a local Career Pathways Advisory Group and how the group will operate</w:t>
            </w:r>
            <w:r w:rsidR="00957DFB" w:rsidRPr="0052722D">
              <w:t>;</w:t>
            </w:r>
          </w:p>
          <w:p w14:paraId="6AE208C8" w14:textId="66770797" w:rsidR="00E760DA" w:rsidRPr="0052722D" w:rsidRDefault="0052722D" w:rsidP="00E922EE">
            <w:pPr>
              <w:pStyle w:val="ListParagraph"/>
              <w:numPr>
                <w:ilvl w:val="0"/>
                <w:numId w:val="24"/>
              </w:numPr>
              <w:spacing w:before="60" w:after="60"/>
              <w:rPr>
                <w:b/>
                <w:u w:val="single"/>
              </w:rPr>
            </w:pPr>
            <w:proofErr w:type="gramStart"/>
            <w:r>
              <w:t>i</w:t>
            </w:r>
            <w:r w:rsidR="00E760DA" w:rsidRPr="0052722D">
              <w:t>dentify</w:t>
            </w:r>
            <w:proofErr w:type="gramEnd"/>
            <w:r w:rsidR="00E760DA" w:rsidRPr="0052722D">
              <w:t xml:space="preserve"> how your program will address local workforce demands through career pathways.</w:t>
            </w:r>
          </w:p>
        </w:tc>
      </w:tr>
      <w:tr w:rsidR="00E922EE" w:rsidRPr="00F50E0E" w14:paraId="3DB4D252" w14:textId="77777777" w:rsidTr="0052722D">
        <w:tc>
          <w:tcPr>
            <w:tcW w:w="3307" w:type="dxa"/>
            <w:shd w:val="clear" w:color="auto" w:fill="FFFF66"/>
          </w:tcPr>
          <w:p w14:paraId="1E72E43D" w14:textId="77777777" w:rsidR="00E922EE" w:rsidRPr="0052722D" w:rsidRDefault="00E922EE" w:rsidP="00E922EE">
            <w:pPr>
              <w:spacing w:before="60" w:after="60"/>
              <w:rPr>
                <w:b/>
                <w:sz w:val="20"/>
                <w:szCs w:val="20"/>
                <w:u w:val="single"/>
              </w:rPr>
            </w:pPr>
            <w:r w:rsidRPr="0052722D">
              <w:rPr>
                <w:b/>
                <w:sz w:val="20"/>
                <w:szCs w:val="20"/>
                <w:u w:val="single"/>
              </w:rPr>
              <w:t>Gap Analysis</w:t>
            </w:r>
          </w:p>
          <w:p w14:paraId="0A52F22E" w14:textId="49F3E2C5" w:rsidR="00E922EE" w:rsidRPr="0052722D" w:rsidRDefault="00E922EE" w:rsidP="0052722D">
            <w:pPr>
              <w:spacing w:before="60" w:after="60"/>
              <w:rPr>
                <w:b/>
                <w:sz w:val="20"/>
                <w:szCs w:val="20"/>
              </w:rPr>
            </w:pPr>
            <w:r w:rsidRPr="0052722D">
              <w:rPr>
                <w:b/>
                <w:sz w:val="20"/>
                <w:szCs w:val="20"/>
              </w:rPr>
              <w:t>Current Activities (to be sustained):</w:t>
            </w:r>
          </w:p>
        </w:tc>
        <w:tc>
          <w:tcPr>
            <w:tcW w:w="11273" w:type="dxa"/>
            <w:gridSpan w:val="3"/>
            <w:shd w:val="clear" w:color="auto" w:fill="FFFFFF" w:themeFill="background1"/>
          </w:tcPr>
          <w:p w14:paraId="2B2175E6" w14:textId="77777777" w:rsidR="00E922EE" w:rsidRPr="00F20D97" w:rsidRDefault="00E922EE" w:rsidP="00E922EE">
            <w:pPr>
              <w:spacing w:before="60" w:after="60"/>
              <w:rPr>
                <w:b/>
                <w:sz w:val="18"/>
                <w:szCs w:val="18"/>
              </w:rPr>
            </w:pPr>
          </w:p>
        </w:tc>
      </w:tr>
      <w:tr w:rsidR="00E922EE" w:rsidRPr="00F50E0E" w14:paraId="27AFC18D" w14:textId="77777777" w:rsidTr="0052722D">
        <w:trPr>
          <w:trHeight w:val="593"/>
        </w:trPr>
        <w:tc>
          <w:tcPr>
            <w:tcW w:w="3307" w:type="dxa"/>
            <w:shd w:val="clear" w:color="auto" w:fill="FFFF66"/>
          </w:tcPr>
          <w:p w14:paraId="4C36E549" w14:textId="62394E0D" w:rsidR="00E922EE" w:rsidRPr="0052722D" w:rsidRDefault="00E922EE" w:rsidP="004A1007">
            <w:pPr>
              <w:spacing w:before="60" w:after="60"/>
              <w:rPr>
                <w:b/>
                <w:sz w:val="20"/>
                <w:szCs w:val="20"/>
              </w:rPr>
            </w:pPr>
            <w:r w:rsidRPr="0052722D">
              <w:rPr>
                <w:b/>
                <w:sz w:val="20"/>
                <w:szCs w:val="20"/>
              </w:rPr>
              <w:t>Planned New Activities:</w:t>
            </w:r>
          </w:p>
        </w:tc>
        <w:tc>
          <w:tcPr>
            <w:tcW w:w="11273" w:type="dxa"/>
            <w:gridSpan w:val="3"/>
            <w:shd w:val="clear" w:color="auto" w:fill="FFFFFF" w:themeFill="background1"/>
          </w:tcPr>
          <w:p w14:paraId="6CD7A3B1" w14:textId="77777777" w:rsidR="00BE6307" w:rsidRPr="00F20D97" w:rsidRDefault="00BE6307" w:rsidP="00E922EE">
            <w:pPr>
              <w:spacing w:before="60" w:after="60"/>
              <w:rPr>
                <w:b/>
                <w:sz w:val="18"/>
                <w:szCs w:val="18"/>
              </w:rPr>
            </w:pPr>
          </w:p>
        </w:tc>
      </w:tr>
      <w:tr w:rsidR="000079F3" w:rsidRPr="00F50E0E" w14:paraId="465B0BF6" w14:textId="77777777" w:rsidTr="002979F3">
        <w:tc>
          <w:tcPr>
            <w:tcW w:w="10710" w:type="dxa"/>
            <w:gridSpan w:val="2"/>
            <w:shd w:val="clear" w:color="auto" w:fill="FFFF66"/>
          </w:tcPr>
          <w:p w14:paraId="1CA108A1" w14:textId="77777777" w:rsidR="000079F3" w:rsidRPr="00F20D97" w:rsidRDefault="002979F3" w:rsidP="002979F3">
            <w:pPr>
              <w:spacing w:before="60" w:after="60"/>
              <w:rPr>
                <w:sz w:val="18"/>
                <w:szCs w:val="18"/>
              </w:rPr>
            </w:pPr>
            <w:r w:rsidRPr="00F20D97">
              <w:rPr>
                <w:b/>
                <w:sz w:val="18"/>
                <w:szCs w:val="18"/>
                <w:u w:val="single"/>
              </w:rPr>
              <w:t>Plan</w:t>
            </w:r>
            <w:r w:rsidRPr="00F20D97">
              <w:rPr>
                <w:b/>
                <w:sz w:val="18"/>
                <w:szCs w:val="18"/>
              </w:rPr>
              <w:t xml:space="preserve"> - </w:t>
            </w:r>
            <w:r w:rsidRPr="00F20D97">
              <w:rPr>
                <w:sz w:val="18"/>
                <w:szCs w:val="18"/>
              </w:rPr>
              <w:t>a</w:t>
            </w:r>
            <w:r w:rsidR="000079F3" w:rsidRPr="00F20D97">
              <w:rPr>
                <w:sz w:val="18"/>
                <w:szCs w:val="18"/>
              </w:rPr>
              <w:t xml:space="preserve">ction </w:t>
            </w:r>
            <w:r w:rsidRPr="00F20D97">
              <w:rPr>
                <w:sz w:val="18"/>
                <w:szCs w:val="18"/>
              </w:rPr>
              <w:t>s</w:t>
            </w:r>
            <w:r w:rsidR="000079F3" w:rsidRPr="00F20D97">
              <w:rPr>
                <w:sz w:val="18"/>
                <w:szCs w:val="18"/>
              </w:rPr>
              <w:t>teps</w:t>
            </w:r>
            <w:r w:rsidR="000079F3" w:rsidRPr="00F20D97">
              <w:rPr>
                <w:b/>
                <w:sz w:val="18"/>
                <w:szCs w:val="18"/>
              </w:rPr>
              <w:t xml:space="preserve"> </w:t>
            </w:r>
            <w:r w:rsidR="000079F3" w:rsidRPr="00F20D97">
              <w:rPr>
                <w:sz w:val="18"/>
                <w:szCs w:val="18"/>
              </w:rPr>
              <w:t xml:space="preserve">to implement </w:t>
            </w:r>
            <w:r w:rsidR="00AA0BB2" w:rsidRPr="00F20D97">
              <w:rPr>
                <w:sz w:val="18"/>
                <w:szCs w:val="18"/>
              </w:rPr>
              <w:t xml:space="preserve">planned </w:t>
            </w:r>
            <w:r w:rsidRPr="00F20D97">
              <w:rPr>
                <w:sz w:val="18"/>
                <w:szCs w:val="18"/>
              </w:rPr>
              <w:t>new activities</w:t>
            </w:r>
          </w:p>
        </w:tc>
        <w:tc>
          <w:tcPr>
            <w:tcW w:w="3870" w:type="dxa"/>
            <w:gridSpan w:val="2"/>
            <w:shd w:val="clear" w:color="auto" w:fill="FFFF66"/>
          </w:tcPr>
          <w:p w14:paraId="68D4CA20" w14:textId="3CE73CD9" w:rsidR="000079F3" w:rsidRPr="00F20D97" w:rsidRDefault="000079F3" w:rsidP="002979F3">
            <w:pPr>
              <w:spacing w:before="60" w:after="60"/>
              <w:rPr>
                <w:b/>
                <w:sz w:val="18"/>
                <w:szCs w:val="18"/>
              </w:rPr>
            </w:pPr>
            <w:r w:rsidRPr="00F20D97">
              <w:rPr>
                <w:b/>
                <w:sz w:val="18"/>
                <w:szCs w:val="18"/>
              </w:rPr>
              <w:t>Timeline</w:t>
            </w:r>
            <w:r w:rsidR="002979F3" w:rsidRPr="00F20D97">
              <w:rPr>
                <w:b/>
                <w:sz w:val="18"/>
                <w:szCs w:val="18"/>
              </w:rPr>
              <w:t xml:space="preserve"> </w:t>
            </w:r>
            <w:r w:rsidRPr="00F20D97">
              <w:rPr>
                <w:sz w:val="18"/>
                <w:szCs w:val="18"/>
              </w:rPr>
              <w:t xml:space="preserve">-full implementation by </w:t>
            </w:r>
            <w:r w:rsidR="004A1007">
              <w:rPr>
                <w:sz w:val="18"/>
                <w:szCs w:val="18"/>
              </w:rPr>
              <w:t>XX/XX/XXXX</w:t>
            </w:r>
          </w:p>
        </w:tc>
      </w:tr>
      <w:tr w:rsidR="000079F3" w:rsidRPr="00F50E0E" w14:paraId="10B8C1FE" w14:textId="77777777" w:rsidTr="002979F3">
        <w:tc>
          <w:tcPr>
            <w:tcW w:w="10710" w:type="dxa"/>
            <w:gridSpan w:val="2"/>
            <w:shd w:val="clear" w:color="auto" w:fill="FFFFFF" w:themeFill="background1"/>
          </w:tcPr>
          <w:p w14:paraId="2DE6AA25" w14:textId="77777777" w:rsidR="000079F3" w:rsidRDefault="000079F3" w:rsidP="003A69D9">
            <w:pPr>
              <w:spacing w:before="60" w:after="60"/>
            </w:pPr>
          </w:p>
          <w:p w14:paraId="051A15C0" w14:textId="77777777" w:rsidR="00FE387C" w:rsidRDefault="00FE387C" w:rsidP="003A69D9">
            <w:pPr>
              <w:spacing w:before="60" w:after="60"/>
            </w:pPr>
          </w:p>
        </w:tc>
        <w:tc>
          <w:tcPr>
            <w:tcW w:w="3870" w:type="dxa"/>
            <w:gridSpan w:val="2"/>
          </w:tcPr>
          <w:p w14:paraId="54C12517" w14:textId="77777777" w:rsidR="000079F3" w:rsidRDefault="000079F3" w:rsidP="00F74277">
            <w:pPr>
              <w:spacing w:before="60" w:after="60"/>
              <w:rPr>
                <w:b/>
              </w:rPr>
            </w:pPr>
          </w:p>
        </w:tc>
      </w:tr>
      <w:tr w:rsidR="00C87661" w:rsidRPr="00F50E0E" w14:paraId="0E777C23" w14:textId="77777777" w:rsidTr="00C87661">
        <w:tc>
          <w:tcPr>
            <w:tcW w:w="14580" w:type="dxa"/>
            <w:gridSpan w:val="4"/>
            <w:shd w:val="clear" w:color="auto" w:fill="A6A6A6" w:themeFill="background1" w:themeFillShade="A6"/>
          </w:tcPr>
          <w:p w14:paraId="1AF6F090" w14:textId="77777777" w:rsidR="00C87661" w:rsidRDefault="00BE6307" w:rsidP="00BE6307">
            <w:pPr>
              <w:spacing w:before="60" w:after="60"/>
              <w:rPr>
                <w:b/>
                <w:sz w:val="28"/>
                <w:szCs w:val="28"/>
              </w:rPr>
            </w:pPr>
            <w:r>
              <w:rPr>
                <w:b/>
                <w:sz w:val="28"/>
                <w:szCs w:val="28"/>
              </w:rPr>
              <w:lastRenderedPageBreak/>
              <w:t>Individual Education and</w:t>
            </w:r>
            <w:r w:rsidR="00D166E9">
              <w:rPr>
                <w:b/>
                <w:sz w:val="28"/>
                <w:szCs w:val="28"/>
              </w:rPr>
              <w:t xml:space="preserve"> Career </w:t>
            </w:r>
            <w:r>
              <w:rPr>
                <w:b/>
                <w:sz w:val="28"/>
                <w:szCs w:val="28"/>
              </w:rPr>
              <w:t xml:space="preserve">Goals </w:t>
            </w:r>
          </w:p>
        </w:tc>
      </w:tr>
      <w:tr w:rsidR="00C22FF0" w:rsidRPr="00F50E0E" w14:paraId="19EA550C" w14:textId="77777777" w:rsidTr="00C22FF0">
        <w:tc>
          <w:tcPr>
            <w:tcW w:w="14580" w:type="dxa"/>
            <w:gridSpan w:val="4"/>
            <w:shd w:val="clear" w:color="auto" w:fill="C6D9F1" w:themeFill="text2" w:themeFillTint="33"/>
          </w:tcPr>
          <w:p w14:paraId="18E20A8E" w14:textId="77777777" w:rsidR="00C22FF0" w:rsidRPr="004A1007" w:rsidRDefault="00D166E9" w:rsidP="00C22FF0">
            <w:pPr>
              <w:spacing w:before="60" w:after="60"/>
              <w:rPr>
                <w:b/>
              </w:rPr>
            </w:pPr>
            <w:r w:rsidRPr="004A1007">
              <w:rPr>
                <w:b/>
                <w:u w:val="single"/>
              </w:rPr>
              <w:t>Description</w:t>
            </w:r>
          </w:p>
          <w:p w14:paraId="32BBBA23" w14:textId="77777777" w:rsidR="00136D4B" w:rsidRPr="004A1007" w:rsidRDefault="00136D4B" w:rsidP="00C22FF0">
            <w:pPr>
              <w:pStyle w:val="ListParagraph"/>
              <w:numPr>
                <w:ilvl w:val="0"/>
                <w:numId w:val="12"/>
              </w:numPr>
              <w:spacing w:before="60" w:after="60"/>
            </w:pPr>
            <w:r w:rsidRPr="004A1007">
              <w:t>Each student shou</w:t>
            </w:r>
            <w:r w:rsidR="00BE6307" w:rsidRPr="004A1007">
              <w:t>ld have an individual education and</w:t>
            </w:r>
            <w:r w:rsidRPr="004A1007">
              <w:t xml:space="preserve"> career </w:t>
            </w:r>
            <w:r w:rsidR="00BE6307" w:rsidRPr="004A1007">
              <w:t>goals plan</w:t>
            </w:r>
            <w:r w:rsidRPr="004A1007">
              <w:t xml:space="preserve">.  </w:t>
            </w:r>
          </w:p>
          <w:p w14:paraId="4FC02C03" w14:textId="77777777" w:rsidR="00136D4B" w:rsidRPr="004A1007" w:rsidRDefault="00136D4B" w:rsidP="00136D4B">
            <w:pPr>
              <w:spacing w:before="60" w:after="60"/>
              <w:rPr>
                <w:b/>
              </w:rPr>
            </w:pPr>
            <w:r w:rsidRPr="004A1007">
              <w:rPr>
                <w:b/>
              </w:rPr>
              <w:t>Examples of what to include:</w:t>
            </w:r>
          </w:p>
          <w:p w14:paraId="1A655B97" w14:textId="630C214E" w:rsidR="00136D4B" w:rsidRPr="004A1007" w:rsidRDefault="00136D4B" w:rsidP="00C22FF0">
            <w:pPr>
              <w:pStyle w:val="ListParagraph"/>
              <w:numPr>
                <w:ilvl w:val="0"/>
                <w:numId w:val="12"/>
              </w:numPr>
              <w:spacing w:before="60" w:after="60"/>
            </w:pPr>
            <w:r w:rsidRPr="004A1007">
              <w:t>short-term and long-term education</w:t>
            </w:r>
            <w:r w:rsidR="00BE6307" w:rsidRPr="004A1007">
              <w:t xml:space="preserve"> and</w:t>
            </w:r>
            <w:r w:rsidRPr="004A1007">
              <w:t xml:space="preserve"> career</w:t>
            </w:r>
            <w:r w:rsidR="00BE6307" w:rsidRPr="004A1007">
              <w:t>;</w:t>
            </w:r>
          </w:p>
          <w:p w14:paraId="3D7763EE" w14:textId="04B3B5FF" w:rsidR="00136D4B" w:rsidRPr="004A1007" w:rsidRDefault="00136D4B" w:rsidP="00C22FF0">
            <w:pPr>
              <w:pStyle w:val="ListParagraph"/>
              <w:numPr>
                <w:ilvl w:val="0"/>
                <w:numId w:val="12"/>
              </w:numPr>
              <w:spacing w:before="60" w:after="60"/>
            </w:pPr>
            <w:r w:rsidRPr="004A1007">
              <w:t>individualized strategies for reaching goals and objectives (</w:t>
            </w:r>
            <w:r w:rsidR="00A1309B" w:rsidRPr="004A1007">
              <w:t>including transition services);</w:t>
            </w:r>
          </w:p>
          <w:p w14:paraId="28418485" w14:textId="51E4EAAD" w:rsidR="00C22FF0" w:rsidRPr="004A1007" w:rsidRDefault="00136D4B" w:rsidP="00C22FF0">
            <w:pPr>
              <w:pStyle w:val="ListParagraph"/>
              <w:numPr>
                <w:ilvl w:val="0"/>
                <w:numId w:val="12"/>
              </w:numPr>
              <w:spacing w:before="60" w:after="60"/>
            </w:pPr>
            <w:r w:rsidRPr="004A1007">
              <w:t>based on skills and abilities from various types of assessments, inventories, screenings, inte</w:t>
            </w:r>
            <w:r w:rsidR="00A1309B" w:rsidRPr="004A1007">
              <w:t>rests and local workforce needs;</w:t>
            </w:r>
          </w:p>
          <w:p w14:paraId="74859ABC" w14:textId="01D1533A" w:rsidR="00136D4B" w:rsidRPr="004A1007" w:rsidRDefault="00136D4B" w:rsidP="00C22FF0">
            <w:pPr>
              <w:pStyle w:val="ListParagraph"/>
              <w:numPr>
                <w:ilvl w:val="0"/>
                <w:numId w:val="12"/>
              </w:numPr>
              <w:spacing w:before="60" w:after="60"/>
            </w:pPr>
            <w:r w:rsidRPr="004A1007">
              <w:t>how the student will use the plan and wh</w:t>
            </w:r>
            <w:r w:rsidR="00A1309B" w:rsidRPr="004A1007">
              <w:t>en it will be revisited/updated;</w:t>
            </w:r>
          </w:p>
          <w:p w14:paraId="448E15E2" w14:textId="53C0291D" w:rsidR="00136D4B" w:rsidRPr="004A1007" w:rsidRDefault="00136D4B" w:rsidP="00C22FF0">
            <w:pPr>
              <w:pStyle w:val="ListParagraph"/>
              <w:numPr>
                <w:ilvl w:val="0"/>
                <w:numId w:val="12"/>
              </w:numPr>
              <w:spacing w:before="60" w:after="60"/>
            </w:pPr>
            <w:proofErr w:type="gramStart"/>
            <w:r w:rsidRPr="004A1007">
              <w:t>any</w:t>
            </w:r>
            <w:proofErr w:type="gramEnd"/>
            <w:r w:rsidRPr="004A1007">
              <w:t xml:space="preserve"> necessary support services that will enhance probability of success.</w:t>
            </w:r>
          </w:p>
        </w:tc>
      </w:tr>
      <w:tr w:rsidR="00C22FF0" w:rsidRPr="00F50E0E" w14:paraId="0FD8745E" w14:textId="77777777" w:rsidTr="0052722D">
        <w:tc>
          <w:tcPr>
            <w:tcW w:w="3307" w:type="dxa"/>
            <w:shd w:val="clear" w:color="auto" w:fill="FFFF66"/>
          </w:tcPr>
          <w:p w14:paraId="4DCD6DF2" w14:textId="77777777" w:rsidR="00136D4B" w:rsidRPr="004A1007" w:rsidRDefault="00136D4B" w:rsidP="00C22FF0">
            <w:pPr>
              <w:spacing w:before="60" w:after="60"/>
              <w:rPr>
                <w:b/>
                <w:u w:val="single"/>
              </w:rPr>
            </w:pPr>
            <w:r w:rsidRPr="004A1007">
              <w:rPr>
                <w:b/>
                <w:u w:val="single"/>
              </w:rPr>
              <w:t>Gap Analysis</w:t>
            </w:r>
          </w:p>
          <w:p w14:paraId="5CFFCCC8" w14:textId="77777777" w:rsidR="00C22FF0" w:rsidRPr="004A1007" w:rsidRDefault="00C22FF0" w:rsidP="00C22FF0">
            <w:pPr>
              <w:spacing w:before="60" w:after="60"/>
              <w:rPr>
                <w:b/>
              </w:rPr>
            </w:pPr>
            <w:r w:rsidRPr="004A1007">
              <w:rPr>
                <w:b/>
              </w:rPr>
              <w:t>Current Activities</w:t>
            </w:r>
          </w:p>
          <w:p w14:paraId="5C5FF5C3" w14:textId="77777777" w:rsidR="00C22FF0" w:rsidRPr="004A1007" w:rsidRDefault="00136D4B" w:rsidP="00C22FF0">
            <w:pPr>
              <w:spacing w:before="60" w:after="60"/>
              <w:rPr>
                <w:b/>
              </w:rPr>
            </w:pPr>
            <w:r w:rsidRPr="004A1007">
              <w:rPr>
                <w:b/>
              </w:rPr>
              <w:t>(</w:t>
            </w:r>
            <w:r w:rsidR="00C22FF0" w:rsidRPr="004A1007">
              <w:rPr>
                <w:b/>
              </w:rPr>
              <w:t>to be sustained</w:t>
            </w:r>
            <w:r w:rsidRPr="004A1007">
              <w:rPr>
                <w:b/>
              </w:rPr>
              <w:t>):</w:t>
            </w:r>
          </w:p>
          <w:p w14:paraId="68642343" w14:textId="77777777" w:rsidR="00C22FF0" w:rsidRPr="004A1007" w:rsidRDefault="00C22FF0" w:rsidP="00C22FF0">
            <w:pPr>
              <w:spacing w:before="60" w:after="60"/>
              <w:rPr>
                <w:b/>
              </w:rPr>
            </w:pPr>
          </w:p>
          <w:p w14:paraId="64A9B0FB" w14:textId="77777777" w:rsidR="00C22FF0" w:rsidRPr="004A1007" w:rsidRDefault="00C22FF0" w:rsidP="003A69D9">
            <w:pPr>
              <w:spacing w:before="60" w:after="60"/>
              <w:rPr>
                <w:b/>
              </w:rPr>
            </w:pPr>
          </w:p>
        </w:tc>
        <w:tc>
          <w:tcPr>
            <w:tcW w:w="11273" w:type="dxa"/>
            <w:gridSpan w:val="3"/>
          </w:tcPr>
          <w:p w14:paraId="5CF77FBF" w14:textId="77777777" w:rsidR="00C22FF0" w:rsidRPr="004A1007" w:rsidRDefault="00C22FF0" w:rsidP="003A69D9">
            <w:pPr>
              <w:spacing w:before="60" w:after="60"/>
            </w:pPr>
          </w:p>
          <w:p w14:paraId="1DECB82D" w14:textId="77777777" w:rsidR="00C22FF0" w:rsidRPr="004A1007" w:rsidRDefault="00C22FF0" w:rsidP="003A69D9">
            <w:pPr>
              <w:spacing w:before="60" w:after="60"/>
            </w:pPr>
          </w:p>
          <w:p w14:paraId="1D625E82" w14:textId="77777777" w:rsidR="00C22FF0" w:rsidRPr="004A1007" w:rsidRDefault="00C22FF0" w:rsidP="003A69D9">
            <w:pPr>
              <w:spacing w:before="60" w:after="60"/>
            </w:pPr>
          </w:p>
          <w:p w14:paraId="61D051A1" w14:textId="77777777" w:rsidR="00C22FF0" w:rsidRPr="004A1007" w:rsidRDefault="00C22FF0" w:rsidP="003A69D9">
            <w:pPr>
              <w:spacing w:before="60" w:after="60"/>
            </w:pPr>
          </w:p>
        </w:tc>
      </w:tr>
      <w:tr w:rsidR="00C22FF0" w:rsidRPr="00F50E0E" w14:paraId="66386391" w14:textId="77777777" w:rsidTr="0052722D">
        <w:tc>
          <w:tcPr>
            <w:tcW w:w="3307" w:type="dxa"/>
            <w:shd w:val="clear" w:color="auto" w:fill="FFFF66"/>
          </w:tcPr>
          <w:p w14:paraId="7DF4FCAE" w14:textId="77777777" w:rsidR="00C22FF0" w:rsidRPr="004A1007" w:rsidRDefault="00AA0BB2" w:rsidP="00C22FF0">
            <w:pPr>
              <w:spacing w:before="60" w:after="60"/>
              <w:rPr>
                <w:b/>
              </w:rPr>
            </w:pPr>
            <w:r w:rsidRPr="004A1007">
              <w:rPr>
                <w:b/>
              </w:rPr>
              <w:t xml:space="preserve">Planned </w:t>
            </w:r>
            <w:r w:rsidR="00136D4B" w:rsidRPr="004A1007">
              <w:rPr>
                <w:b/>
              </w:rPr>
              <w:t>New Activities:</w:t>
            </w:r>
          </w:p>
          <w:p w14:paraId="3A8EAACE" w14:textId="77777777" w:rsidR="00C22FF0" w:rsidRPr="004A1007" w:rsidRDefault="00C22FF0" w:rsidP="003A69D9">
            <w:pPr>
              <w:spacing w:before="60" w:after="60"/>
              <w:rPr>
                <w:b/>
              </w:rPr>
            </w:pPr>
          </w:p>
          <w:p w14:paraId="0E3B639A" w14:textId="77777777" w:rsidR="00C22FF0" w:rsidRPr="004A1007" w:rsidRDefault="00C22FF0" w:rsidP="003A69D9">
            <w:pPr>
              <w:spacing w:before="60" w:after="60"/>
              <w:rPr>
                <w:b/>
              </w:rPr>
            </w:pPr>
          </w:p>
        </w:tc>
        <w:tc>
          <w:tcPr>
            <w:tcW w:w="11273" w:type="dxa"/>
            <w:gridSpan w:val="3"/>
          </w:tcPr>
          <w:p w14:paraId="1768B85B" w14:textId="77777777" w:rsidR="00C22FF0" w:rsidRPr="004A1007" w:rsidRDefault="00C22FF0" w:rsidP="003A69D9">
            <w:pPr>
              <w:spacing w:before="60" w:after="60"/>
            </w:pPr>
          </w:p>
          <w:p w14:paraId="27753162" w14:textId="77777777" w:rsidR="00C22FF0" w:rsidRPr="004A1007" w:rsidRDefault="00C22FF0" w:rsidP="003A69D9">
            <w:pPr>
              <w:spacing w:before="60" w:after="60"/>
            </w:pPr>
          </w:p>
          <w:p w14:paraId="55F44A87" w14:textId="77777777" w:rsidR="00C22FF0" w:rsidRPr="004A1007" w:rsidRDefault="00C22FF0" w:rsidP="003A69D9">
            <w:pPr>
              <w:spacing w:before="60" w:after="60"/>
            </w:pPr>
          </w:p>
          <w:p w14:paraId="17DBF34A" w14:textId="77777777" w:rsidR="00136D4B" w:rsidRPr="004A1007" w:rsidRDefault="00136D4B" w:rsidP="003A69D9">
            <w:pPr>
              <w:spacing w:before="60" w:after="60"/>
            </w:pPr>
          </w:p>
          <w:p w14:paraId="6C1113FB" w14:textId="77777777" w:rsidR="00C22FF0" w:rsidRPr="004A1007" w:rsidRDefault="00C22FF0" w:rsidP="003A69D9">
            <w:pPr>
              <w:spacing w:before="60" w:after="60"/>
            </w:pPr>
          </w:p>
        </w:tc>
      </w:tr>
      <w:tr w:rsidR="00812F6C" w:rsidRPr="00F50E0E" w14:paraId="08035A9E" w14:textId="77777777" w:rsidTr="00D166E9">
        <w:tc>
          <w:tcPr>
            <w:tcW w:w="10710" w:type="dxa"/>
            <w:gridSpan w:val="2"/>
            <w:shd w:val="clear" w:color="auto" w:fill="FFFF66"/>
          </w:tcPr>
          <w:p w14:paraId="1C50945C" w14:textId="77777777" w:rsidR="00812F6C" w:rsidRPr="004A1007" w:rsidRDefault="00136D4B" w:rsidP="00291FBE">
            <w:pPr>
              <w:spacing w:before="60" w:after="60"/>
            </w:pPr>
            <w:r w:rsidRPr="004A1007">
              <w:rPr>
                <w:b/>
                <w:u w:val="single"/>
              </w:rPr>
              <w:t>Plan</w:t>
            </w:r>
            <w:r w:rsidRPr="004A1007">
              <w:t xml:space="preserve"> -a</w:t>
            </w:r>
            <w:r w:rsidR="00C22FF0" w:rsidRPr="004A1007">
              <w:t xml:space="preserve">ction </w:t>
            </w:r>
            <w:r w:rsidRPr="004A1007">
              <w:t>s</w:t>
            </w:r>
            <w:r w:rsidR="00C22FF0" w:rsidRPr="004A1007">
              <w:t xml:space="preserve">teps to implement </w:t>
            </w:r>
            <w:r w:rsidR="00AA0BB2" w:rsidRPr="004A1007">
              <w:t xml:space="preserve">planned </w:t>
            </w:r>
            <w:r w:rsidR="00C22FF0" w:rsidRPr="004A1007">
              <w:t>new activities</w:t>
            </w:r>
          </w:p>
        </w:tc>
        <w:tc>
          <w:tcPr>
            <w:tcW w:w="3870" w:type="dxa"/>
            <w:gridSpan w:val="2"/>
            <w:shd w:val="clear" w:color="auto" w:fill="FFFF66"/>
          </w:tcPr>
          <w:p w14:paraId="5A58495D" w14:textId="7C89EA89" w:rsidR="00812F6C" w:rsidRPr="004A1007" w:rsidRDefault="00C22FF0" w:rsidP="00D166E9">
            <w:pPr>
              <w:spacing w:before="60" w:after="60"/>
            </w:pPr>
            <w:r w:rsidRPr="004A1007">
              <w:rPr>
                <w:b/>
              </w:rPr>
              <w:t>Timeline</w:t>
            </w:r>
            <w:r w:rsidR="00D166E9" w:rsidRPr="004A1007">
              <w:rPr>
                <w:b/>
              </w:rPr>
              <w:t xml:space="preserve"> </w:t>
            </w:r>
            <w:r w:rsidRPr="004A1007">
              <w:t xml:space="preserve">-full implementation by </w:t>
            </w:r>
            <w:r w:rsidR="004A1007">
              <w:t>xx/xx/</w:t>
            </w:r>
            <w:proofErr w:type="spellStart"/>
            <w:r w:rsidR="004A1007">
              <w:t>xxxx</w:t>
            </w:r>
            <w:proofErr w:type="spellEnd"/>
          </w:p>
        </w:tc>
      </w:tr>
      <w:tr w:rsidR="00812F6C" w:rsidRPr="00F50E0E" w14:paraId="211E4E5A" w14:textId="77777777" w:rsidTr="00D166E9">
        <w:tc>
          <w:tcPr>
            <w:tcW w:w="10710" w:type="dxa"/>
            <w:gridSpan w:val="2"/>
          </w:tcPr>
          <w:p w14:paraId="03B80D1C" w14:textId="77777777" w:rsidR="00812F6C" w:rsidRPr="004A1007" w:rsidRDefault="00812F6C" w:rsidP="003A69D9">
            <w:pPr>
              <w:spacing w:before="60" w:after="60"/>
            </w:pPr>
          </w:p>
          <w:p w14:paraId="46DB9701" w14:textId="77777777" w:rsidR="00291FBE" w:rsidRPr="004A1007" w:rsidRDefault="00291FBE" w:rsidP="003A69D9">
            <w:pPr>
              <w:spacing w:before="60" w:after="60"/>
            </w:pPr>
          </w:p>
          <w:p w14:paraId="4F8B7E1E" w14:textId="5BE39C85" w:rsidR="00001AA5" w:rsidRDefault="00001AA5" w:rsidP="003A69D9">
            <w:pPr>
              <w:spacing w:before="60" w:after="60"/>
            </w:pPr>
          </w:p>
          <w:p w14:paraId="45F88BC2" w14:textId="77777777" w:rsidR="0052722D" w:rsidRPr="004A1007" w:rsidRDefault="0052722D" w:rsidP="003A69D9">
            <w:pPr>
              <w:spacing w:before="60" w:after="60"/>
            </w:pPr>
          </w:p>
          <w:p w14:paraId="357226E8" w14:textId="77777777" w:rsidR="00C22FF0" w:rsidRPr="004A1007" w:rsidRDefault="00C22FF0" w:rsidP="003A69D9">
            <w:pPr>
              <w:spacing w:before="60" w:after="60"/>
            </w:pPr>
          </w:p>
        </w:tc>
        <w:tc>
          <w:tcPr>
            <w:tcW w:w="3870" w:type="dxa"/>
            <w:gridSpan w:val="2"/>
          </w:tcPr>
          <w:p w14:paraId="774B5C3C" w14:textId="77777777" w:rsidR="00812F6C" w:rsidRPr="004A1007" w:rsidRDefault="00812F6C" w:rsidP="003A69D9">
            <w:pPr>
              <w:spacing w:before="60" w:after="60"/>
            </w:pPr>
          </w:p>
        </w:tc>
      </w:tr>
      <w:tr w:rsidR="0052722D" w:rsidRPr="00F50E0E" w14:paraId="19C4C70F" w14:textId="77777777" w:rsidTr="008E44FE">
        <w:tc>
          <w:tcPr>
            <w:tcW w:w="14580" w:type="dxa"/>
            <w:gridSpan w:val="4"/>
            <w:shd w:val="clear" w:color="auto" w:fill="A6A6A6" w:themeFill="background1" w:themeFillShade="A6"/>
          </w:tcPr>
          <w:p w14:paraId="66EC7EAE" w14:textId="77777777" w:rsidR="0052722D" w:rsidRDefault="0052722D" w:rsidP="008E44FE">
            <w:pPr>
              <w:spacing w:before="60" w:after="60"/>
              <w:rPr>
                <w:b/>
                <w:sz w:val="28"/>
                <w:szCs w:val="28"/>
              </w:rPr>
            </w:pPr>
            <w:r>
              <w:rPr>
                <w:b/>
                <w:sz w:val="28"/>
                <w:szCs w:val="28"/>
              </w:rPr>
              <w:lastRenderedPageBreak/>
              <w:t>Career Development</w:t>
            </w:r>
          </w:p>
        </w:tc>
      </w:tr>
      <w:tr w:rsidR="00AC2B85" w:rsidRPr="00F50E0E" w14:paraId="5CD607AC" w14:textId="77777777" w:rsidTr="00AC2B85">
        <w:tc>
          <w:tcPr>
            <w:tcW w:w="14580" w:type="dxa"/>
            <w:gridSpan w:val="4"/>
            <w:shd w:val="clear" w:color="auto" w:fill="C6D9F1" w:themeFill="text2" w:themeFillTint="33"/>
          </w:tcPr>
          <w:p w14:paraId="38228690" w14:textId="77777777" w:rsidR="00AC2B85" w:rsidRPr="004A1007" w:rsidRDefault="009B132F" w:rsidP="00AC2B85">
            <w:pPr>
              <w:spacing w:before="60" w:after="60"/>
              <w:rPr>
                <w:b/>
                <w:u w:val="single"/>
              </w:rPr>
            </w:pPr>
            <w:r w:rsidRPr="004A1007">
              <w:rPr>
                <w:b/>
                <w:u w:val="single"/>
              </w:rPr>
              <w:t>Description</w:t>
            </w:r>
          </w:p>
          <w:p w14:paraId="1F910A05" w14:textId="77777777" w:rsidR="00AC2B85" w:rsidRPr="004A1007" w:rsidRDefault="00AC2B85" w:rsidP="00BE6307">
            <w:pPr>
              <w:pStyle w:val="ListParagraph"/>
              <w:numPr>
                <w:ilvl w:val="0"/>
                <w:numId w:val="16"/>
              </w:numPr>
              <w:spacing w:before="60" w:after="60"/>
              <w:rPr>
                <w:b/>
              </w:rPr>
            </w:pPr>
            <w:r w:rsidRPr="004A1007">
              <w:t>Career Advising in adult education is providing assistance to students on academic, career and life</w:t>
            </w:r>
            <w:r w:rsidR="009B132F" w:rsidRPr="004A1007">
              <w:t xml:space="preserve">/family </w:t>
            </w:r>
            <w:r w:rsidRPr="004A1007">
              <w:t>options.</w:t>
            </w:r>
          </w:p>
          <w:p w14:paraId="1A3A3524" w14:textId="77777777" w:rsidR="00A1309B" w:rsidRPr="004A1007" w:rsidRDefault="00A1309B" w:rsidP="00BE6307">
            <w:pPr>
              <w:pStyle w:val="ListParagraph"/>
              <w:numPr>
                <w:ilvl w:val="0"/>
                <w:numId w:val="16"/>
              </w:numPr>
              <w:spacing w:before="60" w:after="60"/>
              <w:rPr>
                <w:b/>
              </w:rPr>
            </w:pPr>
            <w:r w:rsidRPr="004A1007">
              <w:t>Advisors help students develop strategies and skills in exploring academic and career options, as well as develop and implement a plan for academic</w:t>
            </w:r>
            <w:r w:rsidR="00001AA5" w:rsidRPr="004A1007">
              <w:t xml:space="preserve"> and </w:t>
            </w:r>
            <w:r w:rsidRPr="004A1007">
              <w:t>career success.</w:t>
            </w:r>
          </w:p>
          <w:p w14:paraId="461558F4" w14:textId="77777777" w:rsidR="00A1309B" w:rsidRPr="004A1007" w:rsidRDefault="00A1309B" w:rsidP="00BE6307">
            <w:pPr>
              <w:pStyle w:val="ListParagraph"/>
              <w:numPr>
                <w:ilvl w:val="0"/>
                <w:numId w:val="16"/>
              </w:numPr>
              <w:spacing w:before="60" w:after="60"/>
              <w:rPr>
                <w:b/>
              </w:rPr>
            </w:pPr>
            <w:r w:rsidRPr="004A1007">
              <w:t>The education, career and life/family plan should show evidence of ongoing advising and regular review/update with students.  Students should understand how to use their plan to guide their education, career and life choices.</w:t>
            </w:r>
          </w:p>
          <w:p w14:paraId="3C026F4B" w14:textId="77777777" w:rsidR="009B132F" w:rsidRPr="004A1007" w:rsidRDefault="009B132F" w:rsidP="00BE6307">
            <w:pPr>
              <w:pStyle w:val="ListParagraph"/>
              <w:numPr>
                <w:ilvl w:val="0"/>
                <w:numId w:val="16"/>
              </w:numPr>
              <w:spacing w:before="60" w:after="60"/>
              <w:rPr>
                <w:b/>
              </w:rPr>
            </w:pPr>
            <w:r w:rsidRPr="004A1007">
              <w:t>All programs should offer advising either through partnership, use of volunteers, or part of their staffing structure.</w:t>
            </w:r>
          </w:p>
          <w:p w14:paraId="403669C0" w14:textId="77777777" w:rsidR="009B132F" w:rsidRPr="004A1007" w:rsidRDefault="009B132F" w:rsidP="009B132F">
            <w:pPr>
              <w:spacing w:before="60" w:after="60"/>
              <w:rPr>
                <w:b/>
              </w:rPr>
            </w:pPr>
            <w:r w:rsidRPr="004A1007">
              <w:rPr>
                <w:b/>
              </w:rPr>
              <w:t>Examples of what to include:</w:t>
            </w:r>
          </w:p>
          <w:p w14:paraId="0283D2AE" w14:textId="77777777" w:rsidR="00A1309B" w:rsidRPr="004A1007" w:rsidRDefault="00A1309B" w:rsidP="00BE6307">
            <w:pPr>
              <w:pStyle w:val="ListParagraph"/>
              <w:numPr>
                <w:ilvl w:val="0"/>
                <w:numId w:val="16"/>
              </w:numPr>
              <w:shd w:val="clear" w:color="auto" w:fill="C6D9F1" w:themeFill="text2" w:themeFillTint="33"/>
              <w:spacing w:before="60" w:after="60"/>
            </w:pPr>
            <w:r w:rsidRPr="004A1007">
              <w:t>how advising services will be offered;</w:t>
            </w:r>
          </w:p>
          <w:p w14:paraId="16360E38" w14:textId="77777777" w:rsidR="00AC2B85" w:rsidRPr="004A1007" w:rsidRDefault="00A1309B" w:rsidP="00BE6307">
            <w:pPr>
              <w:pStyle w:val="ListParagraph"/>
              <w:numPr>
                <w:ilvl w:val="0"/>
                <w:numId w:val="16"/>
              </w:numPr>
              <w:shd w:val="clear" w:color="auto" w:fill="C6D9F1" w:themeFill="text2" w:themeFillTint="33"/>
              <w:spacing w:before="60" w:after="60"/>
            </w:pPr>
            <w:r w:rsidRPr="004A1007">
              <w:t xml:space="preserve">how </w:t>
            </w:r>
            <w:r w:rsidR="00001AA5" w:rsidRPr="004A1007">
              <w:t>development</w:t>
            </w:r>
            <w:r w:rsidRPr="004A1007">
              <w:t xml:space="preserve"> services will</w:t>
            </w:r>
            <w:r w:rsidR="00AC2B85" w:rsidRPr="004A1007">
              <w:t xml:space="preserve"> help students </w:t>
            </w:r>
            <w:r w:rsidRPr="004A1007">
              <w:t xml:space="preserve">achieve </w:t>
            </w:r>
            <w:r w:rsidR="00AC2B85" w:rsidRPr="004A1007">
              <w:t>academic</w:t>
            </w:r>
            <w:r w:rsidR="00BE6307" w:rsidRPr="004A1007">
              <w:t xml:space="preserve"> and </w:t>
            </w:r>
            <w:r w:rsidR="00AC2B85" w:rsidRPr="004A1007">
              <w:t>career</w:t>
            </w:r>
            <w:r w:rsidRPr="004A1007">
              <w:t xml:space="preserve"> success;</w:t>
            </w:r>
          </w:p>
          <w:p w14:paraId="32CC25E1" w14:textId="77777777" w:rsidR="00BE6307" w:rsidRPr="004A1007" w:rsidRDefault="00BE6307" w:rsidP="00001AA5">
            <w:pPr>
              <w:pStyle w:val="ListParagraph"/>
              <w:numPr>
                <w:ilvl w:val="0"/>
                <w:numId w:val="16"/>
              </w:numPr>
              <w:spacing w:before="60" w:after="60"/>
            </w:pPr>
            <w:r w:rsidRPr="004A1007">
              <w:t xml:space="preserve">how career </w:t>
            </w:r>
            <w:r w:rsidR="00001AA5" w:rsidRPr="004A1007">
              <w:t>development services a</w:t>
            </w:r>
            <w:r w:rsidRPr="004A1007">
              <w:t>re provided based on students’ needs and local labor market demands;</w:t>
            </w:r>
          </w:p>
        </w:tc>
      </w:tr>
      <w:tr w:rsidR="00146134" w:rsidRPr="00F50E0E" w14:paraId="19E3C759" w14:textId="77777777" w:rsidTr="0052722D">
        <w:tc>
          <w:tcPr>
            <w:tcW w:w="3307" w:type="dxa"/>
            <w:shd w:val="clear" w:color="auto" w:fill="FFFF66"/>
          </w:tcPr>
          <w:p w14:paraId="19F130A5" w14:textId="77777777" w:rsidR="00C74D84" w:rsidRPr="004A1007" w:rsidRDefault="00C74D84" w:rsidP="00146134">
            <w:pPr>
              <w:spacing w:before="60" w:after="60"/>
              <w:rPr>
                <w:b/>
                <w:u w:val="single"/>
              </w:rPr>
            </w:pPr>
            <w:r w:rsidRPr="004A1007">
              <w:rPr>
                <w:b/>
                <w:u w:val="single"/>
              </w:rPr>
              <w:t>Gap Analysis</w:t>
            </w:r>
          </w:p>
          <w:p w14:paraId="54E3F7A4" w14:textId="77777777" w:rsidR="00146134" w:rsidRPr="004A1007" w:rsidRDefault="00146134" w:rsidP="00146134">
            <w:pPr>
              <w:spacing w:before="60" w:after="60"/>
              <w:rPr>
                <w:b/>
              </w:rPr>
            </w:pPr>
            <w:r w:rsidRPr="004A1007">
              <w:rPr>
                <w:b/>
              </w:rPr>
              <w:t>Current Activities</w:t>
            </w:r>
          </w:p>
          <w:p w14:paraId="48A03647" w14:textId="77777777" w:rsidR="00146134" w:rsidRPr="004A1007" w:rsidRDefault="00C74D84" w:rsidP="00146134">
            <w:pPr>
              <w:spacing w:before="60" w:after="60"/>
              <w:rPr>
                <w:b/>
              </w:rPr>
            </w:pPr>
            <w:r w:rsidRPr="004A1007">
              <w:rPr>
                <w:b/>
              </w:rPr>
              <w:t>(t</w:t>
            </w:r>
            <w:r w:rsidR="00146134" w:rsidRPr="004A1007">
              <w:rPr>
                <w:b/>
              </w:rPr>
              <w:t>o be sustained</w:t>
            </w:r>
            <w:r w:rsidRPr="004A1007">
              <w:rPr>
                <w:b/>
              </w:rPr>
              <w:t>):</w:t>
            </w:r>
          </w:p>
          <w:p w14:paraId="454F2A9E" w14:textId="77777777" w:rsidR="00146134" w:rsidRPr="004A1007" w:rsidRDefault="00146134" w:rsidP="003A69D9">
            <w:pPr>
              <w:spacing w:before="60" w:after="60"/>
            </w:pPr>
          </w:p>
        </w:tc>
        <w:tc>
          <w:tcPr>
            <w:tcW w:w="11273" w:type="dxa"/>
            <w:gridSpan w:val="3"/>
          </w:tcPr>
          <w:p w14:paraId="0922CDA9" w14:textId="77777777" w:rsidR="00146134" w:rsidRPr="004A1007" w:rsidRDefault="00146134" w:rsidP="003A69D9">
            <w:pPr>
              <w:spacing w:before="60" w:after="60"/>
            </w:pPr>
          </w:p>
          <w:p w14:paraId="17389334" w14:textId="77777777" w:rsidR="00146134" w:rsidRPr="004A1007" w:rsidRDefault="00146134" w:rsidP="003A69D9">
            <w:pPr>
              <w:spacing w:before="60" w:after="60"/>
            </w:pPr>
          </w:p>
          <w:p w14:paraId="7073FE51" w14:textId="77777777" w:rsidR="00146134" w:rsidRPr="004A1007" w:rsidRDefault="00146134" w:rsidP="003A69D9">
            <w:pPr>
              <w:spacing w:before="60" w:after="60"/>
            </w:pPr>
          </w:p>
          <w:p w14:paraId="2CF04DC2" w14:textId="77777777" w:rsidR="00146134" w:rsidRPr="004A1007" w:rsidRDefault="00146134" w:rsidP="003A69D9">
            <w:pPr>
              <w:spacing w:before="60" w:after="60"/>
            </w:pPr>
          </w:p>
        </w:tc>
      </w:tr>
      <w:tr w:rsidR="00146134" w:rsidRPr="00F50E0E" w14:paraId="76DC5318" w14:textId="77777777" w:rsidTr="0052722D">
        <w:tc>
          <w:tcPr>
            <w:tcW w:w="3307" w:type="dxa"/>
            <w:shd w:val="clear" w:color="auto" w:fill="FFFF66"/>
          </w:tcPr>
          <w:p w14:paraId="526359D4" w14:textId="77777777" w:rsidR="00146134" w:rsidRPr="004A1007" w:rsidRDefault="00AA0BB2" w:rsidP="00146134">
            <w:pPr>
              <w:spacing w:before="60" w:after="60"/>
              <w:rPr>
                <w:b/>
              </w:rPr>
            </w:pPr>
            <w:r w:rsidRPr="004A1007">
              <w:rPr>
                <w:b/>
              </w:rPr>
              <w:t xml:space="preserve">Planned </w:t>
            </w:r>
            <w:r w:rsidR="00C74D84" w:rsidRPr="004A1007">
              <w:rPr>
                <w:b/>
              </w:rPr>
              <w:t>New Activities:</w:t>
            </w:r>
          </w:p>
          <w:p w14:paraId="4879F235" w14:textId="77777777" w:rsidR="00146134" w:rsidRPr="004A1007" w:rsidRDefault="00146134" w:rsidP="00146134">
            <w:pPr>
              <w:spacing w:before="60" w:after="60"/>
            </w:pPr>
          </w:p>
          <w:p w14:paraId="094DAD14" w14:textId="77777777" w:rsidR="00146134" w:rsidRPr="004A1007" w:rsidRDefault="00146134" w:rsidP="003A69D9">
            <w:pPr>
              <w:spacing w:before="60" w:after="60"/>
            </w:pPr>
          </w:p>
        </w:tc>
        <w:tc>
          <w:tcPr>
            <w:tcW w:w="11273" w:type="dxa"/>
            <w:gridSpan w:val="3"/>
          </w:tcPr>
          <w:p w14:paraId="03F5993C" w14:textId="77777777" w:rsidR="00146134" w:rsidRPr="004A1007" w:rsidRDefault="00146134" w:rsidP="003A69D9">
            <w:pPr>
              <w:spacing w:before="60" w:after="60"/>
            </w:pPr>
          </w:p>
          <w:p w14:paraId="0004326C" w14:textId="77777777" w:rsidR="00146134" w:rsidRPr="004A1007" w:rsidRDefault="00146134" w:rsidP="003A69D9">
            <w:pPr>
              <w:spacing w:before="60" w:after="60"/>
            </w:pPr>
          </w:p>
          <w:p w14:paraId="3C0EFF60" w14:textId="77777777" w:rsidR="00146134" w:rsidRPr="004A1007" w:rsidRDefault="00146134" w:rsidP="003A69D9">
            <w:pPr>
              <w:spacing w:before="60" w:after="60"/>
            </w:pPr>
          </w:p>
          <w:p w14:paraId="2667CAD0" w14:textId="77777777" w:rsidR="00146134" w:rsidRPr="004A1007" w:rsidRDefault="00146134" w:rsidP="003A69D9">
            <w:pPr>
              <w:spacing w:before="60" w:after="60"/>
            </w:pPr>
          </w:p>
        </w:tc>
      </w:tr>
      <w:tr w:rsidR="00C22FF0" w:rsidRPr="00F50E0E" w14:paraId="6962B19B" w14:textId="77777777" w:rsidTr="00C74D84">
        <w:tc>
          <w:tcPr>
            <w:tcW w:w="10800" w:type="dxa"/>
            <w:gridSpan w:val="3"/>
            <w:shd w:val="clear" w:color="auto" w:fill="FFFF66"/>
          </w:tcPr>
          <w:p w14:paraId="7D6CAF22" w14:textId="77777777" w:rsidR="00C22FF0" w:rsidRPr="004A1007" w:rsidRDefault="00C74D84" w:rsidP="0091305C">
            <w:pPr>
              <w:spacing w:before="60" w:after="60"/>
            </w:pPr>
            <w:r w:rsidRPr="004A1007">
              <w:rPr>
                <w:b/>
                <w:u w:val="single"/>
              </w:rPr>
              <w:t>Plan</w:t>
            </w:r>
            <w:r w:rsidRPr="004A1007">
              <w:rPr>
                <w:b/>
              </w:rPr>
              <w:t xml:space="preserve"> - </w:t>
            </w:r>
            <w:r w:rsidRPr="004A1007">
              <w:t>a</w:t>
            </w:r>
            <w:r w:rsidR="00146134" w:rsidRPr="004A1007">
              <w:t xml:space="preserve">ction </w:t>
            </w:r>
            <w:r w:rsidRPr="004A1007">
              <w:t>s</w:t>
            </w:r>
            <w:r w:rsidR="00146134" w:rsidRPr="004A1007">
              <w:t>teps</w:t>
            </w:r>
            <w:r w:rsidR="00146134" w:rsidRPr="004A1007">
              <w:rPr>
                <w:b/>
              </w:rPr>
              <w:t xml:space="preserve"> </w:t>
            </w:r>
            <w:r w:rsidR="00146134" w:rsidRPr="004A1007">
              <w:t xml:space="preserve">to implement </w:t>
            </w:r>
            <w:r w:rsidR="00AA0BB2" w:rsidRPr="004A1007">
              <w:t xml:space="preserve">planned </w:t>
            </w:r>
            <w:r w:rsidR="00146134" w:rsidRPr="004A1007">
              <w:t>new activities</w:t>
            </w:r>
          </w:p>
        </w:tc>
        <w:tc>
          <w:tcPr>
            <w:tcW w:w="3780" w:type="dxa"/>
            <w:shd w:val="clear" w:color="auto" w:fill="FFFF66"/>
          </w:tcPr>
          <w:p w14:paraId="4D87AF73" w14:textId="77777777" w:rsidR="00C22FF0" w:rsidRPr="004A1007" w:rsidRDefault="00146134" w:rsidP="00C74D84">
            <w:pPr>
              <w:spacing w:before="60" w:after="60"/>
            </w:pPr>
            <w:r w:rsidRPr="004A1007">
              <w:rPr>
                <w:b/>
              </w:rPr>
              <w:t>Timeline</w:t>
            </w:r>
            <w:r w:rsidR="00C74D84" w:rsidRPr="004A1007">
              <w:rPr>
                <w:b/>
              </w:rPr>
              <w:t xml:space="preserve"> </w:t>
            </w:r>
            <w:r w:rsidRPr="004A1007">
              <w:t xml:space="preserve">-full implementation by </w:t>
            </w:r>
            <w:r w:rsidR="00C74D84" w:rsidRPr="004A1007">
              <w:t>7</w:t>
            </w:r>
            <w:r w:rsidRPr="004A1007">
              <w:t>/</w:t>
            </w:r>
            <w:r w:rsidR="00C74D84" w:rsidRPr="004A1007">
              <w:t>01</w:t>
            </w:r>
            <w:r w:rsidRPr="004A1007">
              <w:t>/201</w:t>
            </w:r>
            <w:r w:rsidR="00C74D84" w:rsidRPr="004A1007">
              <w:t>6</w:t>
            </w:r>
          </w:p>
        </w:tc>
      </w:tr>
      <w:tr w:rsidR="00AC2B85" w:rsidRPr="00F50E0E" w14:paraId="2C0A2661" w14:textId="77777777" w:rsidTr="00C74D84">
        <w:tc>
          <w:tcPr>
            <w:tcW w:w="10800" w:type="dxa"/>
            <w:gridSpan w:val="3"/>
          </w:tcPr>
          <w:p w14:paraId="0A44778E" w14:textId="77777777" w:rsidR="00AC2B85" w:rsidRDefault="00AC2B85" w:rsidP="003A69D9">
            <w:pPr>
              <w:spacing w:before="60" w:after="60"/>
            </w:pPr>
          </w:p>
          <w:p w14:paraId="5345F236" w14:textId="77777777" w:rsidR="00BE6307" w:rsidRDefault="00BE6307" w:rsidP="003A69D9">
            <w:pPr>
              <w:spacing w:before="60" w:after="60"/>
            </w:pPr>
          </w:p>
          <w:p w14:paraId="3D69D324" w14:textId="77777777" w:rsidR="00001AA5" w:rsidRDefault="00001AA5" w:rsidP="003A69D9">
            <w:pPr>
              <w:spacing w:before="60" w:after="60"/>
            </w:pPr>
          </w:p>
          <w:p w14:paraId="1FD5D789" w14:textId="77777777" w:rsidR="00BE6307" w:rsidRDefault="00BE6307" w:rsidP="003A69D9">
            <w:pPr>
              <w:spacing w:before="60" w:after="60"/>
            </w:pPr>
          </w:p>
        </w:tc>
        <w:tc>
          <w:tcPr>
            <w:tcW w:w="3780" w:type="dxa"/>
          </w:tcPr>
          <w:p w14:paraId="69BA52DF" w14:textId="77777777" w:rsidR="00AC2B85" w:rsidRPr="00F50E0E" w:rsidRDefault="00AC2B85" w:rsidP="003A69D9">
            <w:pPr>
              <w:spacing w:before="60" w:after="60"/>
            </w:pPr>
          </w:p>
        </w:tc>
      </w:tr>
      <w:tr w:rsidR="00107111" w:rsidRPr="00F50E0E" w14:paraId="6FB509B4" w14:textId="77777777" w:rsidTr="00107111">
        <w:tc>
          <w:tcPr>
            <w:tcW w:w="14580" w:type="dxa"/>
            <w:gridSpan w:val="4"/>
            <w:shd w:val="clear" w:color="auto" w:fill="A6A6A6" w:themeFill="background1" w:themeFillShade="A6"/>
          </w:tcPr>
          <w:p w14:paraId="1C6F2A43" w14:textId="307114FA" w:rsidR="00107111" w:rsidRDefault="00107111" w:rsidP="00BE6307">
            <w:pPr>
              <w:spacing w:before="60" w:after="60"/>
              <w:rPr>
                <w:b/>
                <w:sz w:val="28"/>
                <w:szCs w:val="28"/>
              </w:rPr>
            </w:pPr>
            <w:r>
              <w:rPr>
                <w:b/>
                <w:sz w:val="28"/>
                <w:szCs w:val="28"/>
              </w:rPr>
              <w:lastRenderedPageBreak/>
              <w:t>Instruction</w:t>
            </w:r>
            <w:r w:rsidR="004A1007">
              <w:rPr>
                <w:b/>
                <w:sz w:val="28"/>
                <w:szCs w:val="28"/>
              </w:rPr>
              <w:t xml:space="preserve"> and Curriculum</w:t>
            </w:r>
          </w:p>
        </w:tc>
      </w:tr>
      <w:tr w:rsidR="00AC2B85" w:rsidRPr="004A1007" w14:paraId="69DF5B92" w14:textId="77777777" w:rsidTr="00AC2B85">
        <w:tc>
          <w:tcPr>
            <w:tcW w:w="14580" w:type="dxa"/>
            <w:gridSpan w:val="4"/>
            <w:shd w:val="clear" w:color="auto" w:fill="C6D9F1" w:themeFill="text2" w:themeFillTint="33"/>
          </w:tcPr>
          <w:p w14:paraId="0F423588" w14:textId="77777777" w:rsidR="00107111" w:rsidRPr="004A1007" w:rsidRDefault="00107111" w:rsidP="00107111">
            <w:pPr>
              <w:spacing w:before="60" w:after="60"/>
              <w:rPr>
                <w:b/>
                <w:u w:val="single"/>
              </w:rPr>
            </w:pPr>
            <w:r w:rsidRPr="004A1007">
              <w:rPr>
                <w:b/>
                <w:u w:val="single"/>
              </w:rPr>
              <w:t>Description</w:t>
            </w:r>
          </w:p>
          <w:p w14:paraId="7A0C4EB0" w14:textId="214BA489" w:rsidR="00107111" w:rsidRPr="004A1007" w:rsidRDefault="00BE6307" w:rsidP="00107111">
            <w:pPr>
              <w:pStyle w:val="ListParagraph"/>
              <w:numPr>
                <w:ilvl w:val="0"/>
                <w:numId w:val="17"/>
              </w:numPr>
              <w:spacing w:before="60" w:after="60"/>
            </w:pPr>
            <w:r w:rsidRPr="004A1007">
              <w:t>Instructional</w:t>
            </w:r>
            <w:r w:rsidR="00AC2B85" w:rsidRPr="004A1007">
              <w:t xml:space="preserve"> practices of the </w:t>
            </w:r>
            <w:r w:rsidR="004A1007">
              <w:t>ELA</w:t>
            </w:r>
            <w:r w:rsidR="00AC2B85" w:rsidRPr="004A1007">
              <w:t xml:space="preserve"> program </w:t>
            </w:r>
            <w:r w:rsidRPr="004A1007">
              <w:t xml:space="preserve">should </w:t>
            </w:r>
            <w:r w:rsidR="00AC2B85" w:rsidRPr="004A1007">
              <w:t xml:space="preserve">be aligned to the </w:t>
            </w:r>
            <w:r w:rsidRPr="004A1007">
              <w:t xml:space="preserve">AE </w:t>
            </w:r>
            <w:r w:rsidR="00107111" w:rsidRPr="004A1007">
              <w:t>College and Career Readiness S</w:t>
            </w:r>
            <w:r w:rsidR="00AC2B85" w:rsidRPr="004A1007">
              <w:t>tandards</w:t>
            </w:r>
            <w:r w:rsidR="00107111" w:rsidRPr="004A1007">
              <w:t xml:space="preserve"> (CCRS)</w:t>
            </w:r>
            <w:r w:rsidR="00AC2B85" w:rsidRPr="004A1007">
              <w:t xml:space="preserve">, where applicable. </w:t>
            </w:r>
          </w:p>
          <w:p w14:paraId="45339D30" w14:textId="48921CF7" w:rsidR="00107111" w:rsidRPr="004A1007" w:rsidRDefault="004A1007" w:rsidP="00107111">
            <w:pPr>
              <w:pStyle w:val="ListParagraph"/>
              <w:numPr>
                <w:ilvl w:val="0"/>
                <w:numId w:val="17"/>
              </w:numPr>
              <w:spacing w:before="60" w:after="60"/>
            </w:pPr>
            <w:r>
              <w:t>Contextualized i</w:t>
            </w:r>
            <w:r w:rsidR="00107111" w:rsidRPr="004A1007">
              <w:t xml:space="preserve">nstruction is short-term, targeted instruction to </w:t>
            </w:r>
            <w:r>
              <w:t>teach</w:t>
            </w:r>
            <w:r w:rsidR="00107111" w:rsidRPr="004A1007">
              <w:t xml:space="preserve"> skills</w:t>
            </w:r>
            <w:r>
              <w:t xml:space="preserve"> using relevant occupational materials</w:t>
            </w:r>
            <w:r w:rsidR="00107111" w:rsidRPr="004A1007">
              <w:t xml:space="preserve"> for specific academic</w:t>
            </w:r>
            <w:r w:rsidR="00BE6307" w:rsidRPr="004A1007">
              <w:t xml:space="preserve"> and </w:t>
            </w:r>
            <w:r w:rsidR="00107111" w:rsidRPr="004A1007">
              <w:t>career purposes.</w:t>
            </w:r>
          </w:p>
          <w:p w14:paraId="68221FF7" w14:textId="7C2605D4" w:rsidR="00001AA5" w:rsidRPr="004A1007" w:rsidRDefault="00001AA5" w:rsidP="00107111">
            <w:pPr>
              <w:pStyle w:val="ListParagraph"/>
              <w:numPr>
                <w:ilvl w:val="0"/>
                <w:numId w:val="17"/>
              </w:numPr>
              <w:spacing w:before="60" w:after="60"/>
            </w:pPr>
            <w:r w:rsidRPr="004A1007">
              <w:t>Identify any industry-recognized credentials instruction provided</w:t>
            </w:r>
            <w:r w:rsidR="004A1007">
              <w:t>.</w:t>
            </w:r>
          </w:p>
          <w:p w14:paraId="0031254B" w14:textId="45E5A39C" w:rsidR="00AD7511" w:rsidRPr="004A1007" w:rsidRDefault="00AD7511" w:rsidP="00107111">
            <w:pPr>
              <w:pStyle w:val="ListParagraph"/>
              <w:numPr>
                <w:ilvl w:val="0"/>
                <w:numId w:val="17"/>
              </w:numPr>
              <w:spacing w:before="60" w:after="60"/>
            </w:pPr>
            <w:r w:rsidRPr="004A1007">
              <w:t>Orientation, intake, and enrollment structure and roles and responsibilities of staff</w:t>
            </w:r>
            <w:r w:rsidR="004A1007">
              <w:t>.</w:t>
            </w:r>
          </w:p>
          <w:p w14:paraId="78706A8F" w14:textId="4A81C32C" w:rsidR="00107111" w:rsidRPr="004A1007" w:rsidRDefault="00107111" w:rsidP="00107111">
            <w:pPr>
              <w:pStyle w:val="ListParagraph"/>
              <w:numPr>
                <w:ilvl w:val="0"/>
                <w:numId w:val="17"/>
              </w:numPr>
              <w:spacing w:before="60" w:after="60"/>
            </w:pPr>
            <w:r w:rsidRPr="004A1007">
              <w:t>Instruction within a career context addresses learners' needs for content knowledge, educational and academic skills, knowledge of workplace behaviors, employability skills and career awareness simultaneously, saving learners the time and expense of completing extensive education in isolation from career preparation</w:t>
            </w:r>
            <w:r w:rsidR="004A1007">
              <w:t>.</w:t>
            </w:r>
          </w:p>
          <w:p w14:paraId="38B2B99D" w14:textId="77777777" w:rsidR="00107111" w:rsidRPr="004A1007" w:rsidRDefault="00107111" w:rsidP="00107111">
            <w:pPr>
              <w:spacing w:before="60" w:after="60"/>
              <w:rPr>
                <w:b/>
              </w:rPr>
            </w:pPr>
            <w:r w:rsidRPr="004A1007">
              <w:rPr>
                <w:b/>
              </w:rPr>
              <w:t>Examples of what to include:</w:t>
            </w:r>
          </w:p>
          <w:p w14:paraId="3B878B4F" w14:textId="77777777" w:rsidR="00AC2B85" w:rsidRPr="004A1007" w:rsidRDefault="00107111" w:rsidP="00AC2B85">
            <w:pPr>
              <w:pStyle w:val="ListParagraph"/>
              <w:numPr>
                <w:ilvl w:val="0"/>
                <w:numId w:val="17"/>
              </w:numPr>
              <w:spacing w:before="60" w:after="60"/>
            </w:pPr>
            <w:r w:rsidRPr="004A1007">
              <w:t>how your p</w:t>
            </w:r>
            <w:r w:rsidR="00AC2B85" w:rsidRPr="004A1007">
              <w:t xml:space="preserve">rogram </w:t>
            </w:r>
            <w:r w:rsidRPr="004A1007">
              <w:t xml:space="preserve">provides instructional services that align to the CCRS, move students along a career pathway and prepare them for college and career success; </w:t>
            </w:r>
          </w:p>
          <w:p w14:paraId="59F83648" w14:textId="77777777" w:rsidR="00AC2B85" w:rsidRPr="004A1007" w:rsidRDefault="00107111" w:rsidP="00AC2B85">
            <w:pPr>
              <w:pStyle w:val="ListParagraph"/>
              <w:numPr>
                <w:ilvl w:val="0"/>
                <w:numId w:val="17"/>
              </w:numPr>
              <w:spacing w:before="60" w:after="60"/>
            </w:pPr>
            <w:r w:rsidRPr="004A1007">
              <w:t>how i</w:t>
            </w:r>
            <w:r w:rsidR="00AC2B85" w:rsidRPr="004A1007">
              <w:t>nstruction integrate</w:t>
            </w:r>
            <w:r w:rsidRPr="004A1007">
              <w:t>s</w:t>
            </w:r>
            <w:r w:rsidR="00AC2B85" w:rsidRPr="004A1007">
              <w:t xml:space="preserve"> </w:t>
            </w:r>
            <w:r w:rsidR="00D11F46" w:rsidRPr="004A1007">
              <w:t xml:space="preserve">educational skills and job training </w:t>
            </w:r>
            <w:r w:rsidR="00AC2B85" w:rsidRPr="004A1007">
              <w:t>in a contextualized manner</w:t>
            </w:r>
            <w:r w:rsidR="00D11F46" w:rsidRPr="004A1007">
              <w:t xml:space="preserve"> and how what is provided ensures </w:t>
            </w:r>
            <w:r w:rsidR="00AC2B85" w:rsidRPr="004A1007">
              <w:t>students</w:t>
            </w:r>
            <w:r w:rsidR="00D11F46" w:rsidRPr="004A1007">
              <w:t xml:space="preserve"> meet</w:t>
            </w:r>
            <w:r w:rsidR="00001AA5" w:rsidRPr="004A1007">
              <w:t xml:space="preserve"> education and</w:t>
            </w:r>
            <w:r w:rsidR="00AC2B85" w:rsidRPr="004A1007">
              <w:t xml:space="preserve"> career</w:t>
            </w:r>
            <w:r w:rsidR="00D11F46" w:rsidRPr="004A1007">
              <w:t xml:space="preserve"> goals;</w:t>
            </w:r>
            <w:r w:rsidR="00AC2B85" w:rsidRPr="004A1007">
              <w:t xml:space="preserve">  </w:t>
            </w:r>
          </w:p>
          <w:p w14:paraId="2247472B" w14:textId="77777777" w:rsidR="00C62912" w:rsidRPr="004A1007" w:rsidRDefault="00C62912" w:rsidP="00D11F46">
            <w:pPr>
              <w:pStyle w:val="ListParagraph"/>
              <w:numPr>
                <w:ilvl w:val="0"/>
                <w:numId w:val="17"/>
              </w:numPr>
              <w:spacing w:before="60" w:after="60"/>
            </w:pPr>
            <w:r w:rsidRPr="004A1007">
              <w:t>how employers and other partners are involved in the design and delivery of services;</w:t>
            </w:r>
          </w:p>
          <w:p w14:paraId="2381FC63" w14:textId="77777777" w:rsidR="00C62912" w:rsidRPr="004A1007" w:rsidRDefault="00001AA5" w:rsidP="00D11F46">
            <w:pPr>
              <w:pStyle w:val="ListParagraph"/>
              <w:numPr>
                <w:ilvl w:val="0"/>
                <w:numId w:val="17"/>
              </w:numPr>
              <w:spacing w:before="60" w:after="60"/>
            </w:pPr>
            <w:r w:rsidRPr="004A1007">
              <w:t>need for qualified instructional and technical staff;</w:t>
            </w:r>
          </w:p>
          <w:p w14:paraId="4CBC2B8B" w14:textId="2BBA4761" w:rsidR="00C62912" w:rsidRPr="004A1007" w:rsidRDefault="00C62912" w:rsidP="00001AA5">
            <w:pPr>
              <w:pStyle w:val="ListParagraph"/>
              <w:numPr>
                <w:ilvl w:val="0"/>
                <w:numId w:val="17"/>
              </w:numPr>
              <w:spacing w:before="60" w:after="60"/>
            </w:pPr>
            <w:proofErr w:type="gramStart"/>
            <w:r w:rsidRPr="004A1007">
              <w:t>how</w:t>
            </w:r>
            <w:proofErr w:type="gramEnd"/>
            <w:r w:rsidRPr="004A1007">
              <w:t xml:space="preserve"> program accommodates students with special needs, provides sufficient intensity and duration</w:t>
            </w:r>
            <w:r w:rsidR="00544BF7" w:rsidRPr="004A1007">
              <w:t xml:space="preserve"> as well as </w:t>
            </w:r>
            <w:r w:rsidRPr="004A1007">
              <w:t>flexible hours to ensure access</w:t>
            </w:r>
            <w:r w:rsidR="004A1007">
              <w:t xml:space="preserve"> and learner gains.</w:t>
            </w:r>
          </w:p>
        </w:tc>
      </w:tr>
      <w:tr w:rsidR="00A32EBA" w:rsidRPr="004A1007" w14:paraId="0E8D52B1" w14:textId="77777777" w:rsidTr="0052722D">
        <w:trPr>
          <w:trHeight w:val="791"/>
        </w:trPr>
        <w:tc>
          <w:tcPr>
            <w:tcW w:w="3307" w:type="dxa"/>
            <w:shd w:val="clear" w:color="auto" w:fill="FFFF66"/>
          </w:tcPr>
          <w:p w14:paraId="38C8D558" w14:textId="77777777" w:rsidR="00107111" w:rsidRPr="004A1007" w:rsidRDefault="00107111" w:rsidP="00A32EBA">
            <w:pPr>
              <w:spacing w:before="60" w:after="60"/>
              <w:rPr>
                <w:b/>
                <w:sz w:val="20"/>
                <w:szCs w:val="20"/>
                <w:u w:val="single"/>
              </w:rPr>
            </w:pPr>
            <w:r w:rsidRPr="004A1007">
              <w:rPr>
                <w:b/>
                <w:sz w:val="20"/>
                <w:szCs w:val="20"/>
                <w:u w:val="single"/>
              </w:rPr>
              <w:t>Gap Analysis</w:t>
            </w:r>
          </w:p>
          <w:p w14:paraId="38DFE405" w14:textId="2B7E67AE" w:rsidR="00A32EBA" w:rsidRPr="004A1007" w:rsidRDefault="00A32EBA" w:rsidP="004A1007">
            <w:pPr>
              <w:spacing w:before="60" w:after="60"/>
              <w:rPr>
                <w:b/>
                <w:sz w:val="20"/>
                <w:szCs w:val="20"/>
              </w:rPr>
            </w:pPr>
            <w:r w:rsidRPr="004A1007">
              <w:rPr>
                <w:b/>
                <w:sz w:val="20"/>
                <w:szCs w:val="20"/>
              </w:rPr>
              <w:t>Current Activities</w:t>
            </w:r>
            <w:r w:rsidR="004A1007">
              <w:rPr>
                <w:b/>
                <w:sz w:val="20"/>
                <w:szCs w:val="20"/>
              </w:rPr>
              <w:t xml:space="preserve"> </w:t>
            </w:r>
            <w:r w:rsidR="00107111" w:rsidRPr="004A1007">
              <w:rPr>
                <w:b/>
                <w:sz w:val="20"/>
                <w:szCs w:val="20"/>
              </w:rPr>
              <w:t>(</w:t>
            </w:r>
            <w:r w:rsidRPr="004A1007">
              <w:rPr>
                <w:b/>
                <w:sz w:val="20"/>
                <w:szCs w:val="20"/>
              </w:rPr>
              <w:t>to be sustained</w:t>
            </w:r>
            <w:r w:rsidR="00107111" w:rsidRPr="004A1007">
              <w:rPr>
                <w:b/>
                <w:sz w:val="20"/>
                <w:szCs w:val="20"/>
              </w:rPr>
              <w:t>):</w:t>
            </w:r>
          </w:p>
        </w:tc>
        <w:tc>
          <w:tcPr>
            <w:tcW w:w="11273" w:type="dxa"/>
            <w:gridSpan w:val="3"/>
          </w:tcPr>
          <w:p w14:paraId="003B5DDA" w14:textId="77777777" w:rsidR="00A32EBA" w:rsidRPr="004A1007" w:rsidRDefault="00A32EBA" w:rsidP="003A69D9">
            <w:pPr>
              <w:spacing w:before="60" w:after="60"/>
              <w:rPr>
                <w:sz w:val="20"/>
                <w:szCs w:val="20"/>
              </w:rPr>
            </w:pPr>
          </w:p>
          <w:p w14:paraId="4E939378" w14:textId="77777777" w:rsidR="00A32EBA" w:rsidRPr="004A1007" w:rsidRDefault="00A32EBA" w:rsidP="003A69D9">
            <w:pPr>
              <w:spacing w:before="60" w:after="60"/>
              <w:rPr>
                <w:sz w:val="20"/>
                <w:szCs w:val="20"/>
              </w:rPr>
            </w:pPr>
          </w:p>
        </w:tc>
      </w:tr>
      <w:tr w:rsidR="00A32EBA" w:rsidRPr="004A1007" w14:paraId="77390843" w14:textId="77777777" w:rsidTr="0052722D">
        <w:trPr>
          <w:trHeight w:val="368"/>
        </w:trPr>
        <w:tc>
          <w:tcPr>
            <w:tcW w:w="3307" w:type="dxa"/>
            <w:shd w:val="clear" w:color="auto" w:fill="FFFF66"/>
          </w:tcPr>
          <w:p w14:paraId="5EA9F996" w14:textId="77777777" w:rsidR="00A32EBA" w:rsidRPr="004A1007" w:rsidRDefault="00AA0BB2" w:rsidP="00A32EBA">
            <w:pPr>
              <w:spacing w:before="60" w:after="60"/>
              <w:rPr>
                <w:b/>
                <w:sz w:val="20"/>
                <w:szCs w:val="20"/>
              </w:rPr>
            </w:pPr>
            <w:r w:rsidRPr="004A1007">
              <w:rPr>
                <w:b/>
                <w:sz w:val="20"/>
                <w:szCs w:val="20"/>
              </w:rPr>
              <w:t xml:space="preserve">Planned </w:t>
            </w:r>
            <w:r w:rsidR="00A32EBA" w:rsidRPr="004A1007">
              <w:rPr>
                <w:b/>
                <w:sz w:val="20"/>
                <w:szCs w:val="20"/>
              </w:rPr>
              <w:t>New Activities</w:t>
            </w:r>
            <w:r w:rsidR="00107111" w:rsidRPr="004A1007">
              <w:rPr>
                <w:b/>
                <w:sz w:val="20"/>
                <w:szCs w:val="20"/>
              </w:rPr>
              <w:t>:</w:t>
            </w:r>
            <w:r w:rsidR="00A32EBA" w:rsidRPr="004A1007">
              <w:rPr>
                <w:b/>
                <w:sz w:val="20"/>
                <w:szCs w:val="20"/>
              </w:rPr>
              <w:t xml:space="preserve"> </w:t>
            </w:r>
          </w:p>
          <w:p w14:paraId="4D2C2DFD" w14:textId="2AA4D178" w:rsidR="00A32EBA" w:rsidRPr="004A1007" w:rsidRDefault="00A32EBA" w:rsidP="003A69D9">
            <w:pPr>
              <w:spacing w:before="60" w:after="60"/>
              <w:rPr>
                <w:sz w:val="20"/>
                <w:szCs w:val="20"/>
              </w:rPr>
            </w:pPr>
          </w:p>
        </w:tc>
        <w:tc>
          <w:tcPr>
            <w:tcW w:w="11273" w:type="dxa"/>
            <w:gridSpan w:val="3"/>
          </w:tcPr>
          <w:p w14:paraId="32ED2AE9" w14:textId="77777777" w:rsidR="00A32EBA" w:rsidRPr="004A1007" w:rsidRDefault="00A32EBA" w:rsidP="003A69D9">
            <w:pPr>
              <w:spacing w:before="60" w:after="60"/>
              <w:rPr>
                <w:sz w:val="20"/>
                <w:szCs w:val="20"/>
              </w:rPr>
            </w:pPr>
          </w:p>
          <w:p w14:paraId="34DC01AD" w14:textId="77777777" w:rsidR="00A32EBA" w:rsidRPr="004A1007" w:rsidRDefault="00A32EBA" w:rsidP="003A69D9">
            <w:pPr>
              <w:spacing w:before="60" w:after="60"/>
              <w:rPr>
                <w:sz w:val="20"/>
                <w:szCs w:val="20"/>
              </w:rPr>
            </w:pPr>
          </w:p>
        </w:tc>
      </w:tr>
      <w:tr w:rsidR="00A32EBA" w:rsidRPr="004A1007" w14:paraId="4121C3D3" w14:textId="77777777" w:rsidTr="00107111">
        <w:tc>
          <w:tcPr>
            <w:tcW w:w="10710" w:type="dxa"/>
            <w:gridSpan w:val="2"/>
            <w:shd w:val="clear" w:color="auto" w:fill="FFFF66"/>
          </w:tcPr>
          <w:p w14:paraId="61FED7F1" w14:textId="77777777" w:rsidR="00A32EBA" w:rsidRPr="004A1007" w:rsidRDefault="00107111" w:rsidP="00107111">
            <w:pPr>
              <w:spacing w:before="60" w:after="60"/>
              <w:rPr>
                <w:sz w:val="20"/>
                <w:szCs w:val="20"/>
              </w:rPr>
            </w:pPr>
            <w:r w:rsidRPr="004A1007">
              <w:rPr>
                <w:b/>
                <w:sz w:val="20"/>
                <w:szCs w:val="20"/>
                <w:u w:val="single"/>
              </w:rPr>
              <w:t>Plan</w:t>
            </w:r>
            <w:r w:rsidRPr="004A1007">
              <w:rPr>
                <w:b/>
                <w:sz w:val="20"/>
                <w:szCs w:val="20"/>
              </w:rPr>
              <w:t xml:space="preserve"> - </w:t>
            </w:r>
            <w:r w:rsidRPr="004A1007">
              <w:rPr>
                <w:sz w:val="20"/>
                <w:szCs w:val="20"/>
              </w:rPr>
              <w:t>a</w:t>
            </w:r>
            <w:r w:rsidR="00A32EBA" w:rsidRPr="004A1007">
              <w:rPr>
                <w:sz w:val="20"/>
                <w:szCs w:val="20"/>
              </w:rPr>
              <w:t xml:space="preserve">ction </w:t>
            </w:r>
            <w:r w:rsidRPr="004A1007">
              <w:rPr>
                <w:sz w:val="20"/>
                <w:szCs w:val="20"/>
              </w:rPr>
              <w:t>s</w:t>
            </w:r>
            <w:r w:rsidR="00A32EBA" w:rsidRPr="004A1007">
              <w:rPr>
                <w:sz w:val="20"/>
                <w:szCs w:val="20"/>
              </w:rPr>
              <w:t xml:space="preserve">teps to implement </w:t>
            </w:r>
            <w:r w:rsidR="00AA0BB2" w:rsidRPr="004A1007">
              <w:rPr>
                <w:sz w:val="20"/>
                <w:szCs w:val="20"/>
              </w:rPr>
              <w:t xml:space="preserve">planned </w:t>
            </w:r>
            <w:r w:rsidR="00A32EBA" w:rsidRPr="004A1007">
              <w:rPr>
                <w:sz w:val="20"/>
                <w:szCs w:val="20"/>
              </w:rPr>
              <w:t>new activities</w:t>
            </w:r>
          </w:p>
        </w:tc>
        <w:tc>
          <w:tcPr>
            <w:tcW w:w="3870" w:type="dxa"/>
            <w:gridSpan w:val="2"/>
            <w:shd w:val="clear" w:color="auto" w:fill="FFFF66"/>
          </w:tcPr>
          <w:p w14:paraId="08AF1E15" w14:textId="7331742E" w:rsidR="00A32EBA" w:rsidRPr="004A1007" w:rsidRDefault="00A32EBA" w:rsidP="00107111">
            <w:pPr>
              <w:spacing w:before="60" w:after="60"/>
              <w:rPr>
                <w:sz w:val="20"/>
                <w:szCs w:val="20"/>
              </w:rPr>
            </w:pPr>
            <w:r w:rsidRPr="004A1007">
              <w:rPr>
                <w:b/>
                <w:sz w:val="20"/>
                <w:szCs w:val="20"/>
              </w:rPr>
              <w:t>Timeline</w:t>
            </w:r>
            <w:r w:rsidR="00107111" w:rsidRPr="004A1007">
              <w:rPr>
                <w:b/>
                <w:sz w:val="20"/>
                <w:szCs w:val="20"/>
              </w:rPr>
              <w:t xml:space="preserve"> </w:t>
            </w:r>
            <w:r w:rsidRPr="004A1007">
              <w:rPr>
                <w:sz w:val="20"/>
                <w:szCs w:val="20"/>
              </w:rPr>
              <w:t xml:space="preserve">-full implementation </w:t>
            </w:r>
            <w:r w:rsidR="004A1007">
              <w:rPr>
                <w:sz w:val="20"/>
                <w:szCs w:val="20"/>
              </w:rPr>
              <w:t>by xx/xx/</w:t>
            </w:r>
            <w:proofErr w:type="spellStart"/>
            <w:r w:rsidR="004A1007">
              <w:rPr>
                <w:sz w:val="20"/>
                <w:szCs w:val="20"/>
              </w:rPr>
              <w:t>xxxx</w:t>
            </w:r>
            <w:proofErr w:type="spellEnd"/>
          </w:p>
        </w:tc>
      </w:tr>
      <w:tr w:rsidR="00A32EBA" w:rsidRPr="004A1007" w14:paraId="0008CA8E" w14:textId="77777777" w:rsidTr="004A1007">
        <w:trPr>
          <w:trHeight w:val="50"/>
        </w:trPr>
        <w:tc>
          <w:tcPr>
            <w:tcW w:w="10710" w:type="dxa"/>
            <w:gridSpan w:val="2"/>
          </w:tcPr>
          <w:p w14:paraId="47625855" w14:textId="77777777" w:rsidR="00A32EBA" w:rsidRPr="004A1007" w:rsidRDefault="00A32EBA" w:rsidP="003A69D9">
            <w:pPr>
              <w:spacing w:before="60" w:after="60"/>
              <w:rPr>
                <w:sz w:val="20"/>
                <w:szCs w:val="20"/>
              </w:rPr>
            </w:pPr>
          </w:p>
          <w:p w14:paraId="02762C1C" w14:textId="77777777" w:rsidR="00FE387C" w:rsidRPr="004A1007" w:rsidRDefault="00FE387C" w:rsidP="003A69D9">
            <w:pPr>
              <w:spacing w:before="60" w:after="60"/>
              <w:rPr>
                <w:sz w:val="20"/>
                <w:szCs w:val="20"/>
              </w:rPr>
            </w:pPr>
          </w:p>
          <w:p w14:paraId="0A86EBB1" w14:textId="77777777" w:rsidR="00001AA5" w:rsidRPr="004A1007" w:rsidRDefault="00001AA5" w:rsidP="003A69D9">
            <w:pPr>
              <w:spacing w:before="60" w:after="60"/>
              <w:rPr>
                <w:sz w:val="20"/>
                <w:szCs w:val="20"/>
              </w:rPr>
            </w:pPr>
          </w:p>
        </w:tc>
        <w:tc>
          <w:tcPr>
            <w:tcW w:w="3870" w:type="dxa"/>
            <w:gridSpan w:val="2"/>
          </w:tcPr>
          <w:p w14:paraId="750C9DA5" w14:textId="77777777" w:rsidR="00A32EBA" w:rsidRPr="004A1007" w:rsidRDefault="00A32EBA" w:rsidP="003A69D9">
            <w:pPr>
              <w:spacing w:before="60" w:after="60"/>
              <w:rPr>
                <w:sz w:val="20"/>
                <w:szCs w:val="20"/>
              </w:rPr>
            </w:pPr>
          </w:p>
        </w:tc>
      </w:tr>
      <w:tr w:rsidR="00107111" w:rsidRPr="004A1007" w14:paraId="3DD9E7A8" w14:textId="77777777" w:rsidTr="00107111">
        <w:tc>
          <w:tcPr>
            <w:tcW w:w="14580" w:type="dxa"/>
            <w:gridSpan w:val="4"/>
            <w:shd w:val="clear" w:color="auto" w:fill="A6A6A6" w:themeFill="background1" w:themeFillShade="A6"/>
          </w:tcPr>
          <w:p w14:paraId="6C4F6B72" w14:textId="77777777" w:rsidR="00107111" w:rsidRPr="004A1007" w:rsidRDefault="00060309" w:rsidP="00A32EBA">
            <w:pPr>
              <w:spacing w:before="60" w:after="60"/>
              <w:rPr>
                <w:b/>
              </w:rPr>
            </w:pPr>
            <w:r w:rsidRPr="004A1007">
              <w:rPr>
                <w:b/>
              </w:rPr>
              <w:t xml:space="preserve">Support Services </w:t>
            </w:r>
          </w:p>
        </w:tc>
      </w:tr>
      <w:tr w:rsidR="00A32EBA" w:rsidRPr="004A1007" w14:paraId="297087AB" w14:textId="77777777" w:rsidTr="00A32EBA">
        <w:tc>
          <w:tcPr>
            <w:tcW w:w="14580" w:type="dxa"/>
            <w:gridSpan w:val="4"/>
            <w:shd w:val="clear" w:color="auto" w:fill="C6D9F1" w:themeFill="text2" w:themeFillTint="33"/>
          </w:tcPr>
          <w:p w14:paraId="6B98E73A" w14:textId="77777777" w:rsidR="00060309" w:rsidRPr="004A1007" w:rsidRDefault="00060309" w:rsidP="00060309">
            <w:pPr>
              <w:spacing w:before="60" w:after="60"/>
              <w:rPr>
                <w:b/>
                <w:u w:val="single"/>
              </w:rPr>
            </w:pPr>
            <w:r w:rsidRPr="004A1007">
              <w:rPr>
                <w:b/>
                <w:u w:val="single"/>
              </w:rPr>
              <w:t>Description</w:t>
            </w:r>
          </w:p>
          <w:p w14:paraId="63EB9C0C" w14:textId="77777777" w:rsidR="00A32EBA" w:rsidRPr="004A1007" w:rsidRDefault="00A32EBA" w:rsidP="00A32EBA">
            <w:pPr>
              <w:pStyle w:val="ListParagraph"/>
              <w:numPr>
                <w:ilvl w:val="0"/>
                <w:numId w:val="13"/>
              </w:numPr>
              <w:spacing w:before="60" w:after="60"/>
            </w:pPr>
            <w:r w:rsidRPr="004A1007">
              <w:t xml:space="preserve">Support services improve persistence and student success as they progress through education and training programs </w:t>
            </w:r>
            <w:r w:rsidR="00060309" w:rsidRPr="004A1007">
              <w:t>and transition into employment.</w:t>
            </w:r>
          </w:p>
          <w:p w14:paraId="6798B029" w14:textId="77777777" w:rsidR="00060309" w:rsidRPr="004A1007" w:rsidRDefault="00060309" w:rsidP="00060309">
            <w:pPr>
              <w:spacing w:before="60" w:after="60"/>
              <w:rPr>
                <w:b/>
              </w:rPr>
            </w:pPr>
            <w:r w:rsidRPr="004A1007">
              <w:rPr>
                <w:b/>
              </w:rPr>
              <w:t>Examples of what to include:</w:t>
            </w:r>
          </w:p>
          <w:p w14:paraId="67AB085B" w14:textId="77777777" w:rsidR="00A32EBA" w:rsidRPr="004A1007" w:rsidRDefault="00B33164" w:rsidP="00A32EBA">
            <w:pPr>
              <w:pStyle w:val="ListParagraph"/>
              <w:numPr>
                <w:ilvl w:val="0"/>
                <w:numId w:val="13"/>
              </w:numPr>
              <w:spacing w:before="60" w:after="60"/>
            </w:pPr>
            <w:r w:rsidRPr="004A1007">
              <w:t>Describe what support services are provided (</w:t>
            </w:r>
            <w:r w:rsidR="00A32EBA" w:rsidRPr="004A1007">
              <w:t xml:space="preserve">include memoranda of understanding with related </w:t>
            </w:r>
            <w:r w:rsidRPr="004A1007">
              <w:t>staff/</w:t>
            </w:r>
            <w:r w:rsidR="00A32EBA" w:rsidRPr="004A1007">
              <w:t>agencies</w:t>
            </w:r>
            <w:r w:rsidRPr="004A1007">
              <w:t>/volunteers</w:t>
            </w:r>
            <w:r w:rsidR="00A32EBA" w:rsidRPr="004A1007">
              <w:t xml:space="preserve"> capable of providing these services</w:t>
            </w:r>
            <w:r w:rsidRPr="004A1007">
              <w:t xml:space="preserve">) - </w:t>
            </w:r>
          </w:p>
          <w:p w14:paraId="276C87BE" w14:textId="77777777" w:rsidR="00C62912" w:rsidRPr="004A1007" w:rsidRDefault="00A32EBA" w:rsidP="00A32EBA">
            <w:pPr>
              <w:pStyle w:val="ListParagraph"/>
              <w:numPr>
                <w:ilvl w:val="1"/>
                <w:numId w:val="13"/>
              </w:numPr>
              <w:spacing w:before="60" w:after="60"/>
            </w:pPr>
            <w:r w:rsidRPr="004A1007">
              <w:t>Employment</w:t>
            </w:r>
            <w:r w:rsidR="00B33164" w:rsidRPr="004A1007">
              <w:t xml:space="preserve"> services through career centers;</w:t>
            </w:r>
            <w:r w:rsidR="00C62912" w:rsidRPr="004A1007">
              <w:t xml:space="preserve"> </w:t>
            </w:r>
          </w:p>
          <w:p w14:paraId="09A04118" w14:textId="77777777" w:rsidR="00A32EBA" w:rsidRPr="004A1007" w:rsidRDefault="00A32EBA" w:rsidP="00A32EBA">
            <w:pPr>
              <w:pStyle w:val="ListParagraph"/>
              <w:numPr>
                <w:ilvl w:val="1"/>
                <w:numId w:val="13"/>
              </w:numPr>
              <w:spacing w:before="60" w:after="60"/>
            </w:pPr>
            <w:r w:rsidRPr="004A1007">
              <w:t>Transportation</w:t>
            </w:r>
            <w:r w:rsidR="00B33164" w:rsidRPr="004A1007">
              <w:t>;</w:t>
            </w:r>
          </w:p>
          <w:p w14:paraId="63EDEA9E" w14:textId="77777777" w:rsidR="00A32EBA" w:rsidRPr="004A1007" w:rsidRDefault="00A32EBA" w:rsidP="00A32EBA">
            <w:pPr>
              <w:pStyle w:val="ListParagraph"/>
              <w:numPr>
                <w:ilvl w:val="1"/>
                <w:numId w:val="13"/>
              </w:numPr>
              <w:spacing w:before="60" w:after="60"/>
            </w:pPr>
            <w:r w:rsidRPr="004A1007">
              <w:t>Childcare</w:t>
            </w:r>
          </w:p>
          <w:p w14:paraId="394E9261" w14:textId="77777777" w:rsidR="00A32EBA" w:rsidRPr="004A1007" w:rsidRDefault="00A32EBA" w:rsidP="00A32EBA">
            <w:pPr>
              <w:pStyle w:val="ListParagraph"/>
              <w:numPr>
                <w:ilvl w:val="1"/>
                <w:numId w:val="13"/>
              </w:numPr>
              <w:spacing w:before="60" w:after="60"/>
              <w:rPr>
                <w:b/>
              </w:rPr>
            </w:pPr>
            <w:r w:rsidRPr="004A1007">
              <w:t>Financial Literacy</w:t>
            </w:r>
            <w:r w:rsidR="00B33164" w:rsidRPr="004A1007">
              <w:t>;</w:t>
            </w:r>
          </w:p>
          <w:p w14:paraId="16526B0F" w14:textId="77777777" w:rsidR="00B33164" w:rsidRPr="004A1007" w:rsidRDefault="00B33164" w:rsidP="00A32EBA">
            <w:pPr>
              <w:pStyle w:val="ListParagraph"/>
              <w:numPr>
                <w:ilvl w:val="1"/>
                <w:numId w:val="13"/>
              </w:numPr>
              <w:spacing w:before="60" w:after="60"/>
              <w:rPr>
                <w:b/>
              </w:rPr>
            </w:pPr>
            <w:r w:rsidRPr="004A1007">
              <w:t>Family Literacy</w:t>
            </w:r>
          </w:p>
          <w:p w14:paraId="72E1CD6D" w14:textId="77777777" w:rsidR="00A32EBA" w:rsidRPr="004A1007" w:rsidRDefault="00A32EBA" w:rsidP="00A32EBA">
            <w:pPr>
              <w:pStyle w:val="ListParagraph"/>
              <w:numPr>
                <w:ilvl w:val="1"/>
                <w:numId w:val="13"/>
              </w:numPr>
              <w:spacing w:before="60" w:after="60"/>
              <w:rPr>
                <w:b/>
              </w:rPr>
            </w:pPr>
            <w:r w:rsidRPr="004A1007">
              <w:t xml:space="preserve">Community linkages (i.e., substance abuse counseling, mental health </w:t>
            </w:r>
            <w:r w:rsidR="00BE6307" w:rsidRPr="004A1007">
              <w:t>system</w:t>
            </w:r>
            <w:r w:rsidRPr="004A1007">
              <w:rPr>
                <w:b/>
              </w:rPr>
              <w:t xml:space="preserve"> </w:t>
            </w:r>
            <w:r w:rsidRPr="004A1007">
              <w:t>services, housing)</w:t>
            </w:r>
            <w:r w:rsidR="00B33164" w:rsidRPr="004A1007">
              <w:t>;</w:t>
            </w:r>
          </w:p>
          <w:p w14:paraId="5B92CA87" w14:textId="77777777" w:rsidR="00B33164" w:rsidRPr="004A1007" w:rsidRDefault="00B33164" w:rsidP="00A32EBA">
            <w:pPr>
              <w:pStyle w:val="ListParagraph"/>
              <w:numPr>
                <w:ilvl w:val="1"/>
                <w:numId w:val="13"/>
              </w:numPr>
              <w:spacing w:before="60" w:after="60"/>
              <w:rPr>
                <w:b/>
              </w:rPr>
            </w:pPr>
            <w:r w:rsidRPr="004A1007">
              <w:t>Career Services, mentoring, internships, job shadowing, career speaker series, apprenticeships, etc.</w:t>
            </w:r>
          </w:p>
        </w:tc>
      </w:tr>
      <w:tr w:rsidR="00405ACA" w:rsidRPr="004A1007" w14:paraId="2ED631EB" w14:textId="77777777" w:rsidTr="0052722D">
        <w:tc>
          <w:tcPr>
            <w:tcW w:w="3307" w:type="dxa"/>
            <w:shd w:val="clear" w:color="auto" w:fill="FFFF66"/>
          </w:tcPr>
          <w:p w14:paraId="5D1170CE" w14:textId="77777777" w:rsidR="00060309" w:rsidRPr="004A1007" w:rsidRDefault="00060309" w:rsidP="00405ACA">
            <w:pPr>
              <w:spacing w:before="60" w:after="60"/>
              <w:rPr>
                <w:b/>
                <w:u w:val="single"/>
              </w:rPr>
            </w:pPr>
            <w:r w:rsidRPr="004A1007">
              <w:rPr>
                <w:b/>
                <w:u w:val="single"/>
              </w:rPr>
              <w:t>Gap Analysis</w:t>
            </w:r>
          </w:p>
          <w:p w14:paraId="012165D5" w14:textId="77777777" w:rsidR="00405ACA" w:rsidRPr="004A1007" w:rsidRDefault="00405ACA" w:rsidP="00405ACA">
            <w:pPr>
              <w:spacing w:before="60" w:after="60"/>
              <w:rPr>
                <w:b/>
              </w:rPr>
            </w:pPr>
            <w:r w:rsidRPr="004A1007">
              <w:rPr>
                <w:b/>
              </w:rPr>
              <w:t>Current Activities</w:t>
            </w:r>
          </w:p>
          <w:p w14:paraId="794C4B6E" w14:textId="77777777" w:rsidR="00405ACA" w:rsidRPr="004A1007" w:rsidRDefault="00060309" w:rsidP="00405ACA">
            <w:pPr>
              <w:spacing w:before="60" w:after="60"/>
              <w:rPr>
                <w:b/>
              </w:rPr>
            </w:pPr>
            <w:r w:rsidRPr="004A1007">
              <w:rPr>
                <w:b/>
              </w:rPr>
              <w:t>(</w:t>
            </w:r>
            <w:r w:rsidR="00405ACA" w:rsidRPr="004A1007">
              <w:rPr>
                <w:b/>
              </w:rPr>
              <w:t>to be sustained</w:t>
            </w:r>
            <w:r w:rsidRPr="004A1007">
              <w:rPr>
                <w:b/>
              </w:rPr>
              <w:t>):</w:t>
            </w:r>
          </w:p>
          <w:p w14:paraId="7EF6BDDC" w14:textId="77777777" w:rsidR="00405ACA" w:rsidRPr="004A1007" w:rsidRDefault="00405ACA" w:rsidP="003A69D9">
            <w:pPr>
              <w:spacing w:before="60" w:after="60"/>
            </w:pPr>
          </w:p>
        </w:tc>
        <w:tc>
          <w:tcPr>
            <w:tcW w:w="11273" w:type="dxa"/>
            <w:gridSpan w:val="3"/>
          </w:tcPr>
          <w:p w14:paraId="5ADE92E3" w14:textId="77777777" w:rsidR="00405ACA" w:rsidRPr="004A1007" w:rsidRDefault="00405ACA" w:rsidP="003A69D9">
            <w:pPr>
              <w:spacing w:before="60" w:after="60"/>
            </w:pPr>
          </w:p>
          <w:p w14:paraId="536A4497" w14:textId="77777777" w:rsidR="00405ACA" w:rsidRPr="004A1007" w:rsidRDefault="00405ACA" w:rsidP="003A69D9">
            <w:pPr>
              <w:spacing w:before="60" w:after="60"/>
            </w:pPr>
          </w:p>
        </w:tc>
      </w:tr>
      <w:tr w:rsidR="00405ACA" w:rsidRPr="004A1007" w14:paraId="02398C16" w14:textId="77777777" w:rsidTr="0052722D">
        <w:trPr>
          <w:trHeight w:val="836"/>
        </w:trPr>
        <w:tc>
          <w:tcPr>
            <w:tcW w:w="3307" w:type="dxa"/>
            <w:shd w:val="clear" w:color="auto" w:fill="FFFF66"/>
          </w:tcPr>
          <w:p w14:paraId="6A45CEC6" w14:textId="77777777" w:rsidR="00405ACA" w:rsidRPr="004A1007" w:rsidRDefault="00AA0BB2" w:rsidP="00405ACA">
            <w:pPr>
              <w:spacing w:before="60" w:after="60"/>
              <w:rPr>
                <w:b/>
              </w:rPr>
            </w:pPr>
            <w:r w:rsidRPr="004A1007">
              <w:rPr>
                <w:b/>
              </w:rPr>
              <w:t xml:space="preserve">Planned </w:t>
            </w:r>
            <w:r w:rsidR="00405ACA" w:rsidRPr="004A1007">
              <w:rPr>
                <w:b/>
              </w:rPr>
              <w:t>New Activities</w:t>
            </w:r>
            <w:r w:rsidR="00060309" w:rsidRPr="004A1007">
              <w:rPr>
                <w:b/>
              </w:rPr>
              <w:t>:</w:t>
            </w:r>
            <w:r w:rsidR="00405ACA" w:rsidRPr="004A1007">
              <w:rPr>
                <w:b/>
              </w:rPr>
              <w:t xml:space="preserve"> </w:t>
            </w:r>
          </w:p>
          <w:p w14:paraId="131A69EF" w14:textId="77777777" w:rsidR="00405ACA" w:rsidRPr="004A1007" w:rsidRDefault="00405ACA" w:rsidP="00405ACA">
            <w:pPr>
              <w:spacing w:before="60" w:after="60"/>
            </w:pPr>
          </w:p>
          <w:p w14:paraId="775EADCB" w14:textId="77777777" w:rsidR="00405ACA" w:rsidRPr="004A1007" w:rsidRDefault="00405ACA" w:rsidP="003A69D9">
            <w:pPr>
              <w:spacing w:before="60" w:after="60"/>
            </w:pPr>
          </w:p>
        </w:tc>
        <w:tc>
          <w:tcPr>
            <w:tcW w:w="11273" w:type="dxa"/>
            <w:gridSpan w:val="3"/>
          </w:tcPr>
          <w:p w14:paraId="0BAA3E04" w14:textId="77777777" w:rsidR="00405ACA" w:rsidRPr="004A1007" w:rsidRDefault="00405ACA" w:rsidP="003A69D9">
            <w:pPr>
              <w:spacing w:before="60" w:after="60"/>
            </w:pPr>
          </w:p>
          <w:p w14:paraId="614510A6" w14:textId="77777777" w:rsidR="00405ACA" w:rsidRDefault="00405ACA" w:rsidP="003A69D9">
            <w:pPr>
              <w:spacing w:before="60" w:after="60"/>
            </w:pPr>
          </w:p>
          <w:p w14:paraId="743A4A77" w14:textId="77777777" w:rsidR="0052722D" w:rsidRDefault="0052722D" w:rsidP="003A69D9">
            <w:pPr>
              <w:spacing w:before="60" w:after="60"/>
            </w:pPr>
          </w:p>
          <w:p w14:paraId="1D19CF7C" w14:textId="71DE323D" w:rsidR="0052722D" w:rsidRPr="004A1007" w:rsidRDefault="0052722D" w:rsidP="003A69D9">
            <w:pPr>
              <w:spacing w:before="60" w:after="60"/>
            </w:pPr>
          </w:p>
        </w:tc>
      </w:tr>
      <w:tr w:rsidR="00A32EBA" w:rsidRPr="004A1007" w14:paraId="3A20A91B" w14:textId="77777777" w:rsidTr="00060309">
        <w:tc>
          <w:tcPr>
            <w:tcW w:w="10710" w:type="dxa"/>
            <w:gridSpan w:val="2"/>
            <w:shd w:val="clear" w:color="auto" w:fill="FFFF66"/>
          </w:tcPr>
          <w:p w14:paraId="74BFD8C5" w14:textId="77777777" w:rsidR="00A32EBA" w:rsidRPr="004A1007" w:rsidRDefault="00060309" w:rsidP="00060309">
            <w:pPr>
              <w:spacing w:before="60" w:after="60"/>
            </w:pPr>
            <w:r w:rsidRPr="004A1007">
              <w:rPr>
                <w:b/>
              </w:rPr>
              <w:t xml:space="preserve">Plan - </w:t>
            </w:r>
            <w:r w:rsidRPr="004A1007">
              <w:t>a</w:t>
            </w:r>
            <w:r w:rsidR="00405ACA" w:rsidRPr="004A1007">
              <w:t xml:space="preserve">ction </w:t>
            </w:r>
            <w:r w:rsidRPr="004A1007">
              <w:t>s</w:t>
            </w:r>
            <w:r w:rsidR="00405ACA" w:rsidRPr="004A1007">
              <w:t>teps</w:t>
            </w:r>
            <w:r w:rsidR="00405ACA" w:rsidRPr="004A1007">
              <w:rPr>
                <w:b/>
              </w:rPr>
              <w:t xml:space="preserve"> </w:t>
            </w:r>
            <w:r w:rsidR="00405ACA" w:rsidRPr="004A1007">
              <w:t xml:space="preserve">to implement </w:t>
            </w:r>
            <w:r w:rsidR="00AA0BB2" w:rsidRPr="004A1007">
              <w:t xml:space="preserve">planned </w:t>
            </w:r>
            <w:r w:rsidRPr="004A1007">
              <w:t>new activities</w:t>
            </w:r>
          </w:p>
        </w:tc>
        <w:tc>
          <w:tcPr>
            <w:tcW w:w="3870" w:type="dxa"/>
            <w:gridSpan w:val="2"/>
            <w:shd w:val="clear" w:color="auto" w:fill="FFFF66"/>
          </w:tcPr>
          <w:p w14:paraId="7EEBE0EC" w14:textId="77777777" w:rsidR="00A32EBA" w:rsidRPr="004A1007" w:rsidRDefault="00405ACA" w:rsidP="00060309">
            <w:pPr>
              <w:spacing w:before="60" w:after="60"/>
            </w:pPr>
            <w:r w:rsidRPr="004A1007">
              <w:rPr>
                <w:b/>
              </w:rPr>
              <w:t>Timeline</w:t>
            </w:r>
            <w:r w:rsidR="00060309" w:rsidRPr="004A1007">
              <w:rPr>
                <w:b/>
              </w:rPr>
              <w:t xml:space="preserve"> </w:t>
            </w:r>
            <w:r w:rsidRPr="004A1007">
              <w:t xml:space="preserve">-full implementation by </w:t>
            </w:r>
            <w:r w:rsidR="00060309" w:rsidRPr="004A1007">
              <w:t>7</w:t>
            </w:r>
            <w:r w:rsidRPr="004A1007">
              <w:t>/</w:t>
            </w:r>
            <w:r w:rsidR="00060309" w:rsidRPr="004A1007">
              <w:t>01</w:t>
            </w:r>
            <w:r w:rsidRPr="004A1007">
              <w:t>/201</w:t>
            </w:r>
            <w:r w:rsidR="00060309" w:rsidRPr="004A1007">
              <w:t>6</w:t>
            </w:r>
          </w:p>
        </w:tc>
      </w:tr>
      <w:tr w:rsidR="00A32EBA" w:rsidRPr="004A1007" w14:paraId="32AE6331" w14:textId="77777777" w:rsidTr="00060309">
        <w:tc>
          <w:tcPr>
            <w:tcW w:w="10710" w:type="dxa"/>
            <w:gridSpan w:val="2"/>
          </w:tcPr>
          <w:p w14:paraId="120455E4" w14:textId="77777777" w:rsidR="00A32EBA" w:rsidRPr="004A1007" w:rsidRDefault="00A32EBA" w:rsidP="003A69D9">
            <w:pPr>
              <w:spacing w:before="60" w:after="60"/>
            </w:pPr>
          </w:p>
          <w:p w14:paraId="194BC9A1" w14:textId="77777777" w:rsidR="00BE6307" w:rsidRPr="004A1007" w:rsidRDefault="00BE6307" w:rsidP="003A69D9">
            <w:pPr>
              <w:spacing w:before="60" w:after="60"/>
            </w:pPr>
          </w:p>
          <w:p w14:paraId="0B82D97E" w14:textId="77777777" w:rsidR="00405ACA" w:rsidRPr="004A1007" w:rsidRDefault="00405ACA" w:rsidP="003A69D9">
            <w:pPr>
              <w:spacing w:before="60" w:after="60"/>
            </w:pPr>
          </w:p>
        </w:tc>
        <w:tc>
          <w:tcPr>
            <w:tcW w:w="3870" w:type="dxa"/>
            <w:gridSpan w:val="2"/>
          </w:tcPr>
          <w:p w14:paraId="35DE7800" w14:textId="77777777" w:rsidR="00A32EBA" w:rsidRPr="004A1007" w:rsidRDefault="00A32EBA" w:rsidP="003A69D9">
            <w:pPr>
              <w:spacing w:before="60" w:after="60"/>
            </w:pPr>
          </w:p>
        </w:tc>
      </w:tr>
      <w:tr w:rsidR="00107111" w:rsidRPr="004A1007" w14:paraId="56795C1F" w14:textId="77777777" w:rsidTr="00107111">
        <w:tc>
          <w:tcPr>
            <w:tcW w:w="14580" w:type="dxa"/>
            <w:gridSpan w:val="4"/>
            <w:shd w:val="clear" w:color="auto" w:fill="A6A6A6" w:themeFill="background1" w:themeFillShade="A6"/>
          </w:tcPr>
          <w:p w14:paraId="67202005" w14:textId="77777777" w:rsidR="00107111" w:rsidRPr="004A1007" w:rsidRDefault="00C67730" w:rsidP="00F32A13">
            <w:pPr>
              <w:spacing w:before="60" w:after="60"/>
              <w:rPr>
                <w:b/>
              </w:rPr>
            </w:pPr>
            <w:r w:rsidRPr="004A1007">
              <w:rPr>
                <w:b/>
              </w:rPr>
              <w:t>Professional Development</w:t>
            </w:r>
            <w:r w:rsidR="000A1080" w:rsidRPr="004A1007">
              <w:rPr>
                <w:b/>
              </w:rPr>
              <w:t xml:space="preserve"> (PD)</w:t>
            </w:r>
          </w:p>
        </w:tc>
      </w:tr>
      <w:tr w:rsidR="00F32A13" w:rsidRPr="004A1007" w14:paraId="4342B215" w14:textId="77777777" w:rsidTr="00F32A13">
        <w:tc>
          <w:tcPr>
            <w:tcW w:w="14580" w:type="dxa"/>
            <w:gridSpan w:val="4"/>
            <w:shd w:val="clear" w:color="auto" w:fill="C6D9F1" w:themeFill="text2" w:themeFillTint="33"/>
          </w:tcPr>
          <w:p w14:paraId="08CFF838" w14:textId="77777777" w:rsidR="00C67730" w:rsidRPr="004A1007" w:rsidRDefault="00C67730" w:rsidP="00C67730">
            <w:pPr>
              <w:spacing w:before="60" w:after="60"/>
              <w:rPr>
                <w:b/>
                <w:u w:val="single"/>
              </w:rPr>
            </w:pPr>
            <w:r w:rsidRPr="004A1007">
              <w:rPr>
                <w:b/>
                <w:u w:val="single"/>
              </w:rPr>
              <w:t>Description</w:t>
            </w:r>
          </w:p>
          <w:p w14:paraId="34D21CCA" w14:textId="30089E00" w:rsidR="0052722D" w:rsidRDefault="0052722D" w:rsidP="00A146A0">
            <w:pPr>
              <w:pStyle w:val="ListParagraph"/>
              <w:numPr>
                <w:ilvl w:val="0"/>
                <w:numId w:val="19"/>
              </w:numPr>
              <w:spacing w:before="60" w:after="60"/>
            </w:pPr>
            <w:r>
              <w:t>Identify needs assessment tool/method.</w:t>
            </w:r>
          </w:p>
          <w:p w14:paraId="2D721F7D" w14:textId="749C8CCA" w:rsidR="00F32A13" w:rsidRPr="004A1007" w:rsidRDefault="00BE6307" w:rsidP="00A146A0">
            <w:pPr>
              <w:pStyle w:val="ListParagraph"/>
              <w:numPr>
                <w:ilvl w:val="0"/>
                <w:numId w:val="19"/>
              </w:numPr>
              <w:spacing w:before="60" w:after="60"/>
            </w:pPr>
            <w:r w:rsidRPr="004A1007">
              <w:t>Identify professional development needs for all staff and a plan to address the needs.</w:t>
            </w:r>
          </w:p>
          <w:p w14:paraId="3181F698" w14:textId="77777777" w:rsidR="00C67730" w:rsidRPr="004A1007" w:rsidRDefault="00C67730" w:rsidP="00C67730">
            <w:pPr>
              <w:spacing w:before="60" w:after="60"/>
            </w:pPr>
            <w:r w:rsidRPr="004A1007">
              <w:rPr>
                <w:b/>
              </w:rPr>
              <w:t>Examples of what to include:</w:t>
            </w:r>
          </w:p>
          <w:p w14:paraId="61DDEE7F" w14:textId="350A47AD" w:rsidR="00C67730" w:rsidRPr="004A1007" w:rsidRDefault="00C67730" w:rsidP="00C67730">
            <w:pPr>
              <w:pStyle w:val="ListParagraph"/>
              <w:numPr>
                <w:ilvl w:val="0"/>
                <w:numId w:val="19"/>
              </w:numPr>
              <w:spacing w:before="60" w:after="60"/>
            </w:pPr>
            <w:r w:rsidRPr="004A1007">
              <w:t xml:space="preserve">List what professional development needs for staff </w:t>
            </w:r>
            <w:r w:rsidR="00001AA5" w:rsidRPr="004A1007">
              <w:t>can be identified</w:t>
            </w:r>
            <w:r w:rsidRPr="004A1007">
              <w:t>.</w:t>
            </w:r>
            <w:r w:rsidR="00001AA5" w:rsidRPr="004A1007">
              <w:t xml:space="preserve"> </w:t>
            </w:r>
            <w:r w:rsidRPr="004A1007">
              <w:t xml:space="preserve">This should include academic as well as </w:t>
            </w:r>
            <w:r w:rsidR="0052722D">
              <w:t>IET and IELCE program development</w:t>
            </w:r>
            <w:r w:rsidR="000A1080" w:rsidRPr="004A1007">
              <w:t>.</w:t>
            </w:r>
          </w:p>
          <w:p w14:paraId="1A1370B4" w14:textId="6103EF75" w:rsidR="000A1080" w:rsidRPr="004A1007" w:rsidRDefault="000A1080" w:rsidP="00001AA5">
            <w:pPr>
              <w:pStyle w:val="ListParagraph"/>
              <w:numPr>
                <w:ilvl w:val="0"/>
                <w:numId w:val="19"/>
              </w:numPr>
              <w:spacing w:before="60" w:after="60"/>
            </w:pPr>
            <w:r w:rsidRPr="004A1007">
              <w:t xml:space="preserve">Describe what specific PD the program will access throughout the year to </w:t>
            </w:r>
            <w:r w:rsidR="004A1007" w:rsidRPr="004A1007">
              <w:t>address PD</w:t>
            </w:r>
            <w:r w:rsidRPr="004A1007">
              <w:t xml:space="preserve"> needs, i.e., </w:t>
            </w:r>
            <w:r w:rsidR="004A1007">
              <w:t>h</w:t>
            </w:r>
            <w:r w:rsidR="0052722D">
              <w:t>ow to p</w:t>
            </w:r>
            <w:r w:rsidRPr="004A1007">
              <w:t xml:space="preserve">rovide </w:t>
            </w:r>
            <w:r w:rsidR="0052722D">
              <w:t>c</w:t>
            </w:r>
            <w:r w:rsidRPr="004A1007">
              <w:t xml:space="preserve">ontextualized </w:t>
            </w:r>
            <w:r w:rsidR="0052722D">
              <w:t>i</w:t>
            </w:r>
            <w:r w:rsidR="0052722D" w:rsidRPr="004A1007">
              <w:t>nstruction, integrating</w:t>
            </w:r>
            <w:r w:rsidRPr="004A1007">
              <w:t xml:space="preserve"> </w:t>
            </w:r>
            <w:r w:rsidR="0052722D">
              <w:t>career a</w:t>
            </w:r>
            <w:r w:rsidRPr="004A1007">
              <w:t xml:space="preserve">wareness, </w:t>
            </w:r>
            <w:r w:rsidR="0052722D">
              <w:t>e</w:t>
            </w:r>
            <w:r w:rsidR="00001AA5" w:rsidRPr="004A1007">
              <w:t>mbedding employability skills</w:t>
            </w:r>
            <w:r w:rsidR="0052722D">
              <w:t>, aligning curriculum with the CCRS.</w:t>
            </w:r>
          </w:p>
          <w:p w14:paraId="76D778D0" w14:textId="77777777" w:rsidR="00AD7511" w:rsidRPr="004A1007" w:rsidRDefault="00AD7511" w:rsidP="00001AA5">
            <w:pPr>
              <w:pStyle w:val="ListParagraph"/>
              <w:numPr>
                <w:ilvl w:val="0"/>
                <w:numId w:val="19"/>
              </w:numPr>
              <w:spacing w:before="60" w:after="60"/>
            </w:pPr>
            <w:r w:rsidRPr="004A1007">
              <w:t>Providing opportunities for industry related training for updates, job shadowing, technical skills.</w:t>
            </w:r>
          </w:p>
        </w:tc>
      </w:tr>
      <w:tr w:rsidR="00F32A13" w:rsidRPr="004A1007" w14:paraId="41919D23" w14:textId="77777777" w:rsidTr="0052722D">
        <w:tc>
          <w:tcPr>
            <w:tcW w:w="3307" w:type="dxa"/>
            <w:shd w:val="clear" w:color="auto" w:fill="FFFF66"/>
          </w:tcPr>
          <w:p w14:paraId="70B6A678" w14:textId="77777777" w:rsidR="00C67730" w:rsidRPr="004A1007" w:rsidRDefault="00C67730" w:rsidP="007B6A32">
            <w:pPr>
              <w:spacing w:before="60" w:after="60"/>
              <w:rPr>
                <w:b/>
                <w:u w:val="single"/>
              </w:rPr>
            </w:pPr>
            <w:r w:rsidRPr="004A1007">
              <w:rPr>
                <w:b/>
                <w:u w:val="single"/>
              </w:rPr>
              <w:t>Gap Analysis</w:t>
            </w:r>
          </w:p>
          <w:p w14:paraId="2A1D3771" w14:textId="77777777" w:rsidR="007B6A32" w:rsidRPr="004A1007" w:rsidRDefault="007B6A32" w:rsidP="007B6A32">
            <w:pPr>
              <w:spacing w:before="60" w:after="60"/>
              <w:rPr>
                <w:b/>
              </w:rPr>
            </w:pPr>
            <w:r w:rsidRPr="004A1007">
              <w:rPr>
                <w:b/>
              </w:rPr>
              <w:t>Current Activities</w:t>
            </w:r>
          </w:p>
          <w:p w14:paraId="3DE4A89E" w14:textId="77777777" w:rsidR="007B6A32" w:rsidRPr="004A1007" w:rsidRDefault="00C67730" w:rsidP="007B6A32">
            <w:pPr>
              <w:spacing w:before="60" w:after="60"/>
              <w:rPr>
                <w:b/>
              </w:rPr>
            </w:pPr>
            <w:r w:rsidRPr="004A1007">
              <w:rPr>
                <w:b/>
              </w:rPr>
              <w:t>(</w:t>
            </w:r>
            <w:r w:rsidR="007B6A32" w:rsidRPr="004A1007">
              <w:rPr>
                <w:b/>
              </w:rPr>
              <w:t>to be sustained</w:t>
            </w:r>
            <w:r w:rsidRPr="004A1007">
              <w:rPr>
                <w:b/>
              </w:rPr>
              <w:t>):</w:t>
            </w:r>
          </w:p>
          <w:p w14:paraId="08258294" w14:textId="77777777" w:rsidR="007B6A32" w:rsidRPr="004A1007" w:rsidRDefault="007B6A32" w:rsidP="007B6A32">
            <w:pPr>
              <w:spacing w:before="60" w:after="60"/>
            </w:pPr>
          </w:p>
          <w:p w14:paraId="3919253F" w14:textId="77777777" w:rsidR="00C64341" w:rsidRPr="004A1007" w:rsidRDefault="00C64341" w:rsidP="003A69D9">
            <w:pPr>
              <w:spacing w:before="60" w:after="60"/>
            </w:pPr>
          </w:p>
        </w:tc>
        <w:tc>
          <w:tcPr>
            <w:tcW w:w="11273" w:type="dxa"/>
            <w:gridSpan w:val="3"/>
          </w:tcPr>
          <w:p w14:paraId="14B6BD87" w14:textId="77777777" w:rsidR="00F32A13" w:rsidRPr="004A1007" w:rsidRDefault="00F32A13" w:rsidP="003A69D9">
            <w:pPr>
              <w:spacing w:before="60" w:after="60"/>
            </w:pPr>
          </w:p>
        </w:tc>
      </w:tr>
      <w:tr w:rsidR="00F32A13" w:rsidRPr="004A1007" w14:paraId="7485FA0D" w14:textId="77777777" w:rsidTr="0052722D">
        <w:trPr>
          <w:trHeight w:val="1637"/>
        </w:trPr>
        <w:tc>
          <w:tcPr>
            <w:tcW w:w="3307" w:type="dxa"/>
            <w:shd w:val="clear" w:color="auto" w:fill="FFFF66"/>
          </w:tcPr>
          <w:p w14:paraId="0A46314B" w14:textId="77777777" w:rsidR="007B6A32" w:rsidRPr="004A1007" w:rsidRDefault="00AA0BB2" w:rsidP="007B6A32">
            <w:pPr>
              <w:spacing w:before="60" w:after="60"/>
              <w:rPr>
                <w:b/>
              </w:rPr>
            </w:pPr>
            <w:r w:rsidRPr="004A1007">
              <w:rPr>
                <w:b/>
              </w:rPr>
              <w:t xml:space="preserve">Planned </w:t>
            </w:r>
            <w:r w:rsidR="00C67730" w:rsidRPr="004A1007">
              <w:rPr>
                <w:b/>
              </w:rPr>
              <w:t>New Activities:</w:t>
            </w:r>
          </w:p>
          <w:p w14:paraId="725F9867" w14:textId="77777777" w:rsidR="00F32A13" w:rsidRPr="004A1007" w:rsidRDefault="00F32A13" w:rsidP="003A69D9">
            <w:pPr>
              <w:spacing w:before="60" w:after="60"/>
            </w:pPr>
          </w:p>
          <w:p w14:paraId="58669DF4" w14:textId="77777777" w:rsidR="007B6A32" w:rsidRPr="004A1007" w:rsidRDefault="007B6A32" w:rsidP="003A69D9">
            <w:pPr>
              <w:spacing w:before="60" w:after="60"/>
            </w:pPr>
          </w:p>
          <w:p w14:paraId="73C68143" w14:textId="77777777" w:rsidR="007B6A32" w:rsidRPr="004A1007" w:rsidRDefault="007B6A32" w:rsidP="003A69D9">
            <w:pPr>
              <w:spacing w:before="60" w:after="60"/>
            </w:pPr>
          </w:p>
          <w:p w14:paraId="2159EF90" w14:textId="77777777" w:rsidR="007B6A32" w:rsidRPr="004A1007" w:rsidRDefault="007B6A32" w:rsidP="003A69D9">
            <w:pPr>
              <w:spacing w:before="60" w:after="60"/>
            </w:pPr>
          </w:p>
        </w:tc>
        <w:tc>
          <w:tcPr>
            <w:tcW w:w="11273" w:type="dxa"/>
            <w:gridSpan w:val="3"/>
          </w:tcPr>
          <w:p w14:paraId="1248237C" w14:textId="77777777" w:rsidR="00F32A13" w:rsidRPr="004A1007" w:rsidRDefault="00F32A13" w:rsidP="003A69D9">
            <w:pPr>
              <w:spacing w:before="60" w:after="60"/>
            </w:pPr>
          </w:p>
        </w:tc>
      </w:tr>
      <w:tr w:rsidR="00405ACA" w:rsidRPr="004A1007" w14:paraId="3F1DEA49" w14:textId="77777777" w:rsidTr="00C67730">
        <w:tc>
          <w:tcPr>
            <w:tcW w:w="10710" w:type="dxa"/>
            <w:gridSpan w:val="2"/>
            <w:shd w:val="clear" w:color="auto" w:fill="FFFF66"/>
          </w:tcPr>
          <w:p w14:paraId="52D6B2CB" w14:textId="77777777" w:rsidR="00405ACA" w:rsidRPr="004A1007" w:rsidRDefault="00C67730" w:rsidP="00C67730">
            <w:pPr>
              <w:spacing w:before="60" w:after="60"/>
            </w:pPr>
            <w:r w:rsidRPr="004A1007">
              <w:rPr>
                <w:b/>
                <w:u w:val="single"/>
              </w:rPr>
              <w:t>Plan</w:t>
            </w:r>
            <w:r w:rsidRPr="004A1007">
              <w:rPr>
                <w:b/>
              </w:rPr>
              <w:t xml:space="preserve"> - </w:t>
            </w:r>
            <w:r w:rsidRPr="004A1007">
              <w:t>a</w:t>
            </w:r>
            <w:r w:rsidR="007B6A32" w:rsidRPr="004A1007">
              <w:t xml:space="preserve">ction </w:t>
            </w:r>
            <w:r w:rsidRPr="004A1007">
              <w:t>s</w:t>
            </w:r>
            <w:r w:rsidR="007B6A32" w:rsidRPr="004A1007">
              <w:t>teps</w:t>
            </w:r>
            <w:r w:rsidR="007B6A32" w:rsidRPr="004A1007">
              <w:rPr>
                <w:b/>
              </w:rPr>
              <w:t xml:space="preserve"> </w:t>
            </w:r>
            <w:r w:rsidR="007B6A32" w:rsidRPr="004A1007">
              <w:t xml:space="preserve">to implement </w:t>
            </w:r>
            <w:r w:rsidR="00AA0BB2" w:rsidRPr="004A1007">
              <w:t xml:space="preserve">planned </w:t>
            </w:r>
            <w:r w:rsidR="007B6A32" w:rsidRPr="004A1007">
              <w:t>new activities</w:t>
            </w:r>
          </w:p>
        </w:tc>
        <w:tc>
          <w:tcPr>
            <w:tcW w:w="3870" w:type="dxa"/>
            <w:gridSpan w:val="2"/>
            <w:shd w:val="clear" w:color="auto" w:fill="FFFF66"/>
          </w:tcPr>
          <w:p w14:paraId="1195E925" w14:textId="77777777" w:rsidR="00405ACA" w:rsidRPr="004A1007" w:rsidRDefault="007B6A32" w:rsidP="00C67730">
            <w:pPr>
              <w:spacing w:before="60" w:after="60"/>
            </w:pPr>
            <w:r w:rsidRPr="004A1007">
              <w:rPr>
                <w:b/>
              </w:rPr>
              <w:t>Timeline</w:t>
            </w:r>
            <w:r w:rsidR="00C67730" w:rsidRPr="004A1007">
              <w:rPr>
                <w:b/>
              </w:rPr>
              <w:t xml:space="preserve"> </w:t>
            </w:r>
            <w:r w:rsidRPr="004A1007">
              <w:t xml:space="preserve">-full implementation by </w:t>
            </w:r>
            <w:r w:rsidR="00C67730" w:rsidRPr="004A1007">
              <w:t>7</w:t>
            </w:r>
            <w:r w:rsidRPr="004A1007">
              <w:t>/</w:t>
            </w:r>
            <w:r w:rsidR="00C67730" w:rsidRPr="004A1007">
              <w:t>01</w:t>
            </w:r>
            <w:r w:rsidRPr="004A1007">
              <w:t>/201</w:t>
            </w:r>
            <w:r w:rsidR="00C67730" w:rsidRPr="004A1007">
              <w:t>6</w:t>
            </w:r>
          </w:p>
        </w:tc>
      </w:tr>
      <w:tr w:rsidR="00405ACA" w:rsidRPr="004A1007" w14:paraId="3080A7BB" w14:textId="77777777" w:rsidTr="00C67730">
        <w:tc>
          <w:tcPr>
            <w:tcW w:w="10710" w:type="dxa"/>
            <w:gridSpan w:val="2"/>
          </w:tcPr>
          <w:p w14:paraId="79B1D50C" w14:textId="77777777" w:rsidR="007B6A32" w:rsidRPr="004A1007" w:rsidRDefault="007B6A32" w:rsidP="003A69D9">
            <w:pPr>
              <w:spacing w:before="60" w:after="60"/>
            </w:pPr>
          </w:p>
          <w:p w14:paraId="36472818" w14:textId="77777777" w:rsidR="00C64341" w:rsidRPr="004A1007" w:rsidRDefault="00C64341" w:rsidP="003A69D9">
            <w:pPr>
              <w:spacing w:before="60" w:after="60"/>
            </w:pPr>
          </w:p>
          <w:p w14:paraId="62D9E893" w14:textId="77777777" w:rsidR="00C64341" w:rsidRPr="004A1007" w:rsidRDefault="00C64341" w:rsidP="003A69D9">
            <w:pPr>
              <w:spacing w:before="60" w:after="60"/>
            </w:pPr>
          </w:p>
          <w:p w14:paraId="5CBC30A8" w14:textId="77777777" w:rsidR="00FE387C" w:rsidRPr="004A1007" w:rsidRDefault="00FE387C" w:rsidP="003A69D9">
            <w:pPr>
              <w:spacing w:before="60" w:after="60"/>
            </w:pPr>
          </w:p>
        </w:tc>
        <w:tc>
          <w:tcPr>
            <w:tcW w:w="3870" w:type="dxa"/>
            <w:gridSpan w:val="2"/>
          </w:tcPr>
          <w:p w14:paraId="3AA39465" w14:textId="77777777" w:rsidR="00405ACA" w:rsidRPr="004A1007" w:rsidRDefault="00405ACA" w:rsidP="003A69D9">
            <w:pPr>
              <w:spacing w:before="60" w:after="60"/>
            </w:pPr>
          </w:p>
        </w:tc>
      </w:tr>
    </w:tbl>
    <w:p w14:paraId="52AF7DE2" w14:textId="77777777" w:rsidR="006513A5" w:rsidRPr="004A1007" w:rsidRDefault="006513A5" w:rsidP="00CC43C3"/>
    <w:sectPr w:rsidR="006513A5" w:rsidRPr="004A1007" w:rsidSect="004A1007">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03ADE" w14:textId="77777777" w:rsidR="00317D2D" w:rsidRDefault="00317D2D" w:rsidP="004C2D5E">
      <w:r>
        <w:separator/>
      </w:r>
    </w:p>
  </w:endnote>
  <w:endnote w:type="continuationSeparator" w:id="0">
    <w:p w14:paraId="6C8EFB49" w14:textId="77777777" w:rsidR="00317D2D" w:rsidRDefault="00317D2D" w:rsidP="004C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7E267" w14:textId="57DE0B5A" w:rsidR="007F4AF5" w:rsidRDefault="00543B8A">
    <w:pPr>
      <w:pStyle w:val="Footer"/>
      <w:jc w:val="right"/>
      <w:rPr>
        <w:noProof/>
        <w:sz w:val="20"/>
        <w:szCs w:val="20"/>
      </w:rPr>
    </w:pPr>
    <w:r w:rsidRPr="00FE387C">
      <w:rPr>
        <w:sz w:val="20"/>
        <w:szCs w:val="20"/>
      </w:rPr>
      <w:fldChar w:fldCharType="begin"/>
    </w:r>
    <w:r w:rsidRPr="00FE387C">
      <w:rPr>
        <w:sz w:val="20"/>
        <w:szCs w:val="20"/>
      </w:rPr>
      <w:instrText xml:space="preserve"> PAGE   \* MERGEFORMAT </w:instrText>
    </w:r>
    <w:r w:rsidRPr="00FE387C">
      <w:rPr>
        <w:sz w:val="20"/>
        <w:szCs w:val="20"/>
      </w:rPr>
      <w:fldChar w:fldCharType="separate"/>
    </w:r>
    <w:r w:rsidR="00974A0A">
      <w:rPr>
        <w:noProof/>
        <w:sz w:val="20"/>
        <w:szCs w:val="20"/>
      </w:rPr>
      <w:t>1</w:t>
    </w:r>
    <w:r w:rsidRPr="00FE387C">
      <w:rPr>
        <w:noProof/>
        <w:sz w:val="20"/>
        <w:szCs w:val="20"/>
      </w:rPr>
      <w:fldChar w:fldCharType="end"/>
    </w:r>
  </w:p>
  <w:p w14:paraId="0EA55B05" w14:textId="77777777" w:rsidR="00FE387C" w:rsidRPr="00FE387C" w:rsidRDefault="00FE387C">
    <w:pPr>
      <w:pStyle w:val="Footer"/>
      <w:jc w:val="right"/>
      <w:rPr>
        <w:sz w:val="20"/>
        <w:szCs w:val="20"/>
      </w:rPr>
    </w:pPr>
  </w:p>
  <w:p w14:paraId="78A17ADF" w14:textId="77777777" w:rsidR="007F4AF5" w:rsidRPr="00067689" w:rsidRDefault="00067689">
    <w:pPr>
      <w:pStyle w:val="Footer"/>
      <w:rPr>
        <w:rFonts w:asciiTheme="minorHAnsi" w:hAnsiTheme="minorHAnsi"/>
        <w:sz w:val="18"/>
        <w:szCs w:val="18"/>
      </w:rPr>
    </w:pPr>
    <w:r w:rsidRPr="00067689">
      <w:rPr>
        <w:rFonts w:asciiTheme="minorHAnsi" w:hAnsiTheme="minorHAnsi"/>
        <w:sz w:val="18"/>
        <w:szCs w:val="18"/>
      </w:rPr>
      <w:t>Adapted from FACTS 2013 Carson Consulting &amp; Training, LLC</w:t>
    </w:r>
    <w:r w:rsidR="002C378F">
      <w:rPr>
        <w:rFonts w:asciiTheme="minorHAnsi" w:hAnsiTheme="minorHAnsi"/>
        <w:sz w:val="18"/>
        <w:szCs w:val="18"/>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3B5B8" w14:textId="77777777" w:rsidR="00317D2D" w:rsidRDefault="00317D2D" w:rsidP="004C2D5E">
      <w:r>
        <w:separator/>
      </w:r>
    </w:p>
  </w:footnote>
  <w:footnote w:type="continuationSeparator" w:id="0">
    <w:p w14:paraId="518F45A9" w14:textId="77777777" w:rsidR="00317D2D" w:rsidRDefault="00317D2D" w:rsidP="004C2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BE98" w14:textId="39135FBB" w:rsidR="00C80338" w:rsidRDefault="00C80338" w:rsidP="004A1007">
    <w:pPr>
      <w:pStyle w:val="smallindent"/>
      <w:ind w:left="0"/>
      <w:jc w:val="center"/>
    </w:pPr>
    <w:r>
      <w:rPr>
        <w:rFonts w:ascii="Times New Roman" w:hAnsi="Times New Roman" w:cs="Times New Roman"/>
        <w:b/>
        <w:sz w:val="32"/>
        <w:szCs w:val="32"/>
        <w:u w:val="single"/>
      </w:rPr>
      <w:t>Career Pathways</w:t>
    </w:r>
    <w:r w:rsidR="004A1007">
      <w:rPr>
        <w:rFonts w:ascii="Times New Roman" w:hAnsi="Times New Roman" w:cs="Times New Roman"/>
        <w:b/>
        <w:sz w:val="32"/>
        <w:szCs w:val="32"/>
        <w:u w:val="single"/>
      </w:rPr>
      <w:t>, IET, IELCE</w:t>
    </w:r>
    <w:r>
      <w:rPr>
        <w:rFonts w:ascii="Times New Roman" w:hAnsi="Times New Roman" w:cs="Times New Roman"/>
        <w:b/>
        <w:sz w:val="32"/>
        <w:szCs w:val="32"/>
        <w:u w:val="single"/>
      </w:rPr>
      <w:t xml:space="preserve"> Program Development </w:t>
    </w:r>
    <w:r w:rsidR="006F002C">
      <w:rPr>
        <w:rFonts w:ascii="Times New Roman" w:hAnsi="Times New Roman" w:cs="Times New Roman"/>
        <w:b/>
        <w:sz w:val="32"/>
        <w:szCs w:val="32"/>
        <w:u w:val="single"/>
      </w:rPr>
      <w:t>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829"/>
    <w:multiLevelType w:val="hybridMultilevel"/>
    <w:tmpl w:val="E228C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8B44C4"/>
    <w:multiLevelType w:val="hybridMultilevel"/>
    <w:tmpl w:val="D1CE5B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nsid w:val="11922FE6"/>
    <w:multiLevelType w:val="hybridMultilevel"/>
    <w:tmpl w:val="6B4CE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A24D4"/>
    <w:multiLevelType w:val="hybridMultilevel"/>
    <w:tmpl w:val="DB2E283A"/>
    <w:lvl w:ilvl="0" w:tplc="B5EA6EAA">
      <w:start w:val="1"/>
      <w:numFmt w:val="bullet"/>
      <w:lvlText w:val="-"/>
      <w:lvlJc w:val="left"/>
      <w:pPr>
        <w:ind w:left="405" w:hanging="360"/>
      </w:pPr>
      <w:rPr>
        <w:rFonts w:ascii="Times New Roman" w:eastAsia="Times New Roman" w:hAnsi="Times New Roman" w:cs="Times New Roman"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143C75AE"/>
    <w:multiLevelType w:val="hybridMultilevel"/>
    <w:tmpl w:val="F4F63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32436D"/>
    <w:multiLevelType w:val="hybridMultilevel"/>
    <w:tmpl w:val="E60053F4"/>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6">
    <w:nsid w:val="1EB834EF"/>
    <w:multiLevelType w:val="hybridMultilevel"/>
    <w:tmpl w:val="21647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146C73"/>
    <w:multiLevelType w:val="hybridMultilevel"/>
    <w:tmpl w:val="B02E7D2E"/>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8">
    <w:nsid w:val="2137054C"/>
    <w:multiLevelType w:val="hybridMultilevel"/>
    <w:tmpl w:val="93860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DC6EAA"/>
    <w:multiLevelType w:val="hybridMultilevel"/>
    <w:tmpl w:val="96D03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4A0520"/>
    <w:multiLevelType w:val="hybridMultilevel"/>
    <w:tmpl w:val="7F3CB600"/>
    <w:lvl w:ilvl="0" w:tplc="B5EA6EAA">
      <w:start w:val="1"/>
      <w:numFmt w:val="bullet"/>
      <w:lvlText w:val="-"/>
      <w:lvlJc w:val="left"/>
      <w:pPr>
        <w:ind w:left="405"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C6120"/>
    <w:multiLevelType w:val="hybridMultilevel"/>
    <w:tmpl w:val="C98ECA0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2">
    <w:nsid w:val="296D063B"/>
    <w:multiLevelType w:val="hybridMultilevel"/>
    <w:tmpl w:val="4798D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451040"/>
    <w:multiLevelType w:val="hybridMultilevel"/>
    <w:tmpl w:val="2B2C9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21985"/>
    <w:multiLevelType w:val="hybridMultilevel"/>
    <w:tmpl w:val="558A0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672BDB"/>
    <w:multiLevelType w:val="hybridMultilevel"/>
    <w:tmpl w:val="46E6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67BFB"/>
    <w:multiLevelType w:val="hybridMultilevel"/>
    <w:tmpl w:val="8A38F356"/>
    <w:lvl w:ilvl="0" w:tplc="C90419D6">
      <w:start w:val="1"/>
      <w:numFmt w:val="bullet"/>
      <w:lvlText w:val="-"/>
      <w:lvlJc w:val="left"/>
      <w:pPr>
        <w:ind w:left="450" w:hanging="360"/>
      </w:pPr>
      <w:rPr>
        <w:rFonts w:ascii="Times New Roman" w:eastAsia="Times New Roman" w:hAnsi="Times New Roman"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A592AAE"/>
    <w:multiLevelType w:val="hybridMultilevel"/>
    <w:tmpl w:val="183E4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0610A8"/>
    <w:multiLevelType w:val="hybridMultilevel"/>
    <w:tmpl w:val="3DCC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12592B"/>
    <w:multiLevelType w:val="hybridMultilevel"/>
    <w:tmpl w:val="356CF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747D5"/>
    <w:multiLevelType w:val="hybridMultilevel"/>
    <w:tmpl w:val="373A2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8151CE"/>
    <w:multiLevelType w:val="hybridMultilevel"/>
    <w:tmpl w:val="05945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467CEB"/>
    <w:multiLevelType w:val="hybridMultilevel"/>
    <w:tmpl w:val="13200F5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3">
    <w:nsid w:val="57966B46"/>
    <w:multiLevelType w:val="hybridMultilevel"/>
    <w:tmpl w:val="C3DA1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C95BE4"/>
    <w:multiLevelType w:val="hybridMultilevel"/>
    <w:tmpl w:val="FAB0E77C"/>
    <w:lvl w:ilvl="0" w:tplc="B5EA6EAA">
      <w:start w:val="1"/>
      <w:numFmt w:val="bullet"/>
      <w:lvlText w:val="-"/>
      <w:lvlJc w:val="left"/>
      <w:pPr>
        <w:ind w:left="810" w:hanging="360"/>
      </w:pPr>
      <w:rPr>
        <w:rFonts w:ascii="Times New Roman" w:eastAsia="Times New Roman" w:hAnsi="Times New Roman" w:cs="Times New Roman" w:hint="default"/>
        <w:b/>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nsid w:val="5ADB4784"/>
    <w:multiLevelType w:val="hybridMultilevel"/>
    <w:tmpl w:val="6E82F6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1B2EAC"/>
    <w:multiLevelType w:val="hybridMultilevel"/>
    <w:tmpl w:val="ADD07F04"/>
    <w:lvl w:ilvl="0" w:tplc="04090001">
      <w:start w:val="1"/>
      <w:numFmt w:val="bullet"/>
      <w:lvlText w:val=""/>
      <w:lvlJc w:val="left"/>
      <w:pPr>
        <w:ind w:left="360" w:hanging="360"/>
      </w:pPr>
      <w:rPr>
        <w:rFonts w:ascii="Symbol" w:hAnsi="Symbol" w:hint="default"/>
      </w:rPr>
    </w:lvl>
    <w:lvl w:ilvl="1" w:tplc="2D7C3B7C">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8B0339"/>
    <w:multiLevelType w:val="hybridMultilevel"/>
    <w:tmpl w:val="AEAC8BDE"/>
    <w:lvl w:ilvl="0" w:tplc="C19AB54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5827563"/>
    <w:multiLevelType w:val="hybridMultilevel"/>
    <w:tmpl w:val="5C5ED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5885994"/>
    <w:multiLevelType w:val="hybridMultilevel"/>
    <w:tmpl w:val="98D6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DA7462"/>
    <w:multiLevelType w:val="hybridMultilevel"/>
    <w:tmpl w:val="3CC60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F058F6"/>
    <w:multiLevelType w:val="hybridMultilevel"/>
    <w:tmpl w:val="48461EF2"/>
    <w:lvl w:ilvl="0" w:tplc="EB84AC78">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2672C4D"/>
    <w:multiLevelType w:val="hybridMultilevel"/>
    <w:tmpl w:val="9C8C2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ED5B16"/>
    <w:multiLevelType w:val="hybridMultilevel"/>
    <w:tmpl w:val="172651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8"/>
  </w:num>
  <w:num w:numId="3">
    <w:abstractNumId w:val="5"/>
  </w:num>
  <w:num w:numId="4">
    <w:abstractNumId w:val="11"/>
  </w:num>
  <w:num w:numId="5">
    <w:abstractNumId w:val="22"/>
  </w:num>
  <w:num w:numId="6">
    <w:abstractNumId w:val="7"/>
  </w:num>
  <w:num w:numId="7">
    <w:abstractNumId w:val="1"/>
  </w:num>
  <w:num w:numId="8">
    <w:abstractNumId w:val="27"/>
  </w:num>
  <w:num w:numId="9">
    <w:abstractNumId w:val="31"/>
  </w:num>
  <w:num w:numId="10">
    <w:abstractNumId w:val="15"/>
  </w:num>
  <w:num w:numId="11">
    <w:abstractNumId w:val="30"/>
  </w:num>
  <w:num w:numId="12">
    <w:abstractNumId w:val="20"/>
  </w:num>
  <w:num w:numId="13">
    <w:abstractNumId w:val="0"/>
  </w:num>
  <w:num w:numId="14">
    <w:abstractNumId w:val="9"/>
  </w:num>
  <w:num w:numId="15">
    <w:abstractNumId w:val="6"/>
  </w:num>
  <w:num w:numId="16">
    <w:abstractNumId w:val="26"/>
  </w:num>
  <w:num w:numId="17">
    <w:abstractNumId w:val="4"/>
  </w:num>
  <w:num w:numId="18">
    <w:abstractNumId w:val="12"/>
  </w:num>
  <w:num w:numId="19">
    <w:abstractNumId w:val="23"/>
  </w:num>
  <w:num w:numId="20">
    <w:abstractNumId w:val="17"/>
  </w:num>
  <w:num w:numId="21">
    <w:abstractNumId w:val="32"/>
  </w:num>
  <w:num w:numId="22">
    <w:abstractNumId w:val="33"/>
  </w:num>
  <w:num w:numId="23">
    <w:abstractNumId w:val="14"/>
  </w:num>
  <w:num w:numId="24">
    <w:abstractNumId w:val="2"/>
  </w:num>
  <w:num w:numId="25">
    <w:abstractNumId w:val="29"/>
  </w:num>
  <w:num w:numId="26">
    <w:abstractNumId w:val="18"/>
  </w:num>
  <w:num w:numId="27">
    <w:abstractNumId w:val="25"/>
  </w:num>
  <w:num w:numId="28">
    <w:abstractNumId w:val="16"/>
  </w:num>
  <w:num w:numId="29">
    <w:abstractNumId w:val="3"/>
  </w:num>
  <w:num w:numId="30">
    <w:abstractNumId w:val="10"/>
  </w:num>
  <w:num w:numId="31">
    <w:abstractNumId w:val="24"/>
  </w:num>
  <w:num w:numId="32">
    <w:abstractNumId w:val="19"/>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8A"/>
    <w:rsid w:val="00001AA5"/>
    <w:rsid w:val="00001E95"/>
    <w:rsid w:val="000079F3"/>
    <w:rsid w:val="0001212C"/>
    <w:rsid w:val="000305E0"/>
    <w:rsid w:val="00060309"/>
    <w:rsid w:val="00067689"/>
    <w:rsid w:val="00067881"/>
    <w:rsid w:val="00082901"/>
    <w:rsid w:val="000A1080"/>
    <w:rsid w:val="000A49AB"/>
    <w:rsid w:val="000B7BEF"/>
    <w:rsid w:val="000C6565"/>
    <w:rsid w:val="000C7B4E"/>
    <w:rsid w:val="000E071C"/>
    <w:rsid w:val="00100CD8"/>
    <w:rsid w:val="00101EF0"/>
    <w:rsid w:val="00103277"/>
    <w:rsid w:val="001050EB"/>
    <w:rsid w:val="00107111"/>
    <w:rsid w:val="00136D4B"/>
    <w:rsid w:val="00146134"/>
    <w:rsid w:val="00175467"/>
    <w:rsid w:val="001970FC"/>
    <w:rsid w:val="001A7741"/>
    <w:rsid w:val="001C2EE8"/>
    <w:rsid w:val="001D70AD"/>
    <w:rsid w:val="001F54D2"/>
    <w:rsid w:val="001F7DE1"/>
    <w:rsid w:val="00203118"/>
    <w:rsid w:val="002032F2"/>
    <w:rsid w:val="002045DD"/>
    <w:rsid w:val="00227EE9"/>
    <w:rsid w:val="00230DF3"/>
    <w:rsid w:val="00271061"/>
    <w:rsid w:val="00272E81"/>
    <w:rsid w:val="002819F0"/>
    <w:rsid w:val="00291FBE"/>
    <w:rsid w:val="002979F3"/>
    <w:rsid w:val="002A4D18"/>
    <w:rsid w:val="002B019C"/>
    <w:rsid w:val="002C0331"/>
    <w:rsid w:val="002C235B"/>
    <w:rsid w:val="002C378F"/>
    <w:rsid w:val="002C5084"/>
    <w:rsid w:val="002D628A"/>
    <w:rsid w:val="002E438C"/>
    <w:rsid w:val="002E5F34"/>
    <w:rsid w:val="00317D2D"/>
    <w:rsid w:val="00326A78"/>
    <w:rsid w:val="00355FD2"/>
    <w:rsid w:val="0036197B"/>
    <w:rsid w:val="0037110F"/>
    <w:rsid w:val="00375A8C"/>
    <w:rsid w:val="00392880"/>
    <w:rsid w:val="003A69D9"/>
    <w:rsid w:val="003C5D3F"/>
    <w:rsid w:val="003D7525"/>
    <w:rsid w:val="003D7DB2"/>
    <w:rsid w:val="003E38E0"/>
    <w:rsid w:val="00405ACA"/>
    <w:rsid w:val="00422679"/>
    <w:rsid w:val="00471023"/>
    <w:rsid w:val="00474853"/>
    <w:rsid w:val="00481580"/>
    <w:rsid w:val="00486826"/>
    <w:rsid w:val="004A1007"/>
    <w:rsid w:val="004B5D96"/>
    <w:rsid w:val="004C2D5E"/>
    <w:rsid w:val="004E34BB"/>
    <w:rsid w:val="005060E4"/>
    <w:rsid w:val="00522448"/>
    <w:rsid w:val="0052722D"/>
    <w:rsid w:val="00543B8A"/>
    <w:rsid w:val="00543FBF"/>
    <w:rsid w:val="00544BF7"/>
    <w:rsid w:val="00562F93"/>
    <w:rsid w:val="0056778D"/>
    <w:rsid w:val="005804AB"/>
    <w:rsid w:val="005843D4"/>
    <w:rsid w:val="00595247"/>
    <w:rsid w:val="005A0888"/>
    <w:rsid w:val="005E1B35"/>
    <w:rsid w:val="00621F75"/>
    <w:rsid w:val="00640776"/>
    <w:rsid w:val="00641BC1"/>
    <w:rsid w:val="00644933"/>
    <w:rsid w:val="006513A5"/>
    <w:rsid w:val="006979D9"/>
    <w:rsid w:val="006B0944"/>
    <w:rsid w:val="006B7543"/>
    <w:rsid w:val="006E54E7"/>
    <w:rsid w:val="006E738C"/>
    <w:rsid w:val="006F002C"/>
    <w:rsid w:val="006F196B"/>
    <w:rsid w:val="006F6305"/>
    <w:rsid w:val="00733E0D"/>
    <w:rsid w:val="00744F71"/>
    <w:rsid w:val="00747925"/>
    <w:rsid w:val="00753C84"/>
    <w:rsid w:val="00757580"/>
    <w:rsid w:val="00792EB3"/>
    <w:rsid w:val="007B0497"/>
    <w:rsid w:val="007B6A32"/>
    <w:rsid w:val="007C3041"/>
    <w:rsid w:val="007C679C"/>
    <w:rsid w:val="007C69E6"/>
    <w:rsid w:val="007E61B7"/>
    <w:rsid w:val="007F4AF5"/>
    <w:rsid w:val="00812F6C"/>
    <w:rsid w:val="008379AD"/>
    <w:rsid w:val="00841072"/>
    <w:rsid w:val="00842573"/>
    <w:rsid w:val="008713D0"/>
    <w:rsid w:val="008A14EA"/>
    <w:rsid w:val="008B5BE4"/>
    <w:rsid w:val="008E62F7"/>
    <w:rsid w:val="008F6B85"/>
    <w:rsid w:val="0091305C"/>
    <w:rsid w:val="00954BF7"/>
    <w:rsid w:val="009557C3"/>
    <w:rsid w:val="00957DFB"/>
    <w:rsid w:val="00973E85"/>
    <w:rsid w:val="00974A0A"/>
    <w:rsid w:val="009A52B0"/>
    <w:rsid w:val="009B132F"/>
    <w:rsid w:val="009B58D3"/>
    <w:rsid w:val="009C1E11"/>
    <w:rsid w:val="009E16A8"/>
    <w:rsid w:val="009E28EE"/>
    <w:rsid w:val="00A00420"/>
    <w:rsid w:val="00A05B7E"/>
    <w:rsid w:val="00A1309B"/>
    <w:rsid w:val="00A278F7"/>
    <w:rsid w:val="00A32EBA"/>
    <w:rsid w:val="00A35C18"/>
    <w:rsid w:val="00A430A9"/>
    <w:rsid w:val="00A55307"/>
    <w:rsid w:val="00A62EE7"/>
    <w:rsid w:val="00A64FE0"/>
    <w:rsid w:val="00A67D66"/>
    <w:rsid w:val="00A715AA"/>
    <w:rsid w:val="00A7658E"/>
    <w:rsid w:val="00A91132"/>
    <w:rsid w:val="00AA0BB2"/>
    <w:rsid w:val="00AA4ACB"/>
    <w:rsid w:val="00AA6C2B"/>
    <w:rsid w:val="00AC2B85"/>
    <w:rsid w:val="00AC40D8"/>
    <w:rsid w:val="00AD16E0"/>
    <w:rsid w:val="00AD7511"/>
    <w:rsid w:val="00AF1613"/>
    <w:rsid w:val="00AF20F5"/>
    <w:rsid w:val="00B166D3"/>
    <w:rsid w:val="00B306AD"/>
    <w:rsid w:val="00B33164"/>
    <w:rsid w:val="00B351C0"/>
    <w:rsid w:val="00B6265B"/>
    <w:rsid w:val="00B71302"/>
    <w:rsid w:val="00B82D6C"/>
    <w:rsid w:val="00BA5914"/>
    <w:rsid w:val="00BB738F"/>
    <w:rsid w:val="00BC7BBD"/>
    <w:rsid w:val="00BE6307"/>
    <w:rsid w:val="00C16EE6"/>
    <w:rsid w:val="00C22FF0"/>
    <w:rsid w:val="00C24486"/>
    <w:rsid w:val="00C327C3"/>
    <w:rsid w:val="00C62912"/>
    <w:rsid w:val="00C64341"/>
    <w:rsid w:val="00C67730"/>
    <w:rsid w:val="00C74D84"/>
    <w:rsid w:val="00C80338"/>
    <w:rsid w:val="00C87661"/>
    <w:rsid w:val="00C908F6"/>
    <w:rsid w:val="00C97DAC"/>
    <w:rsid w:val="00CA2EAE"/>
    <w:rsid w:val="00CA41D2"/>
    <w:rsid w:val="00CA684A"/>
    <w:rsid w:val="00CB12A1"/>
    <w:rsid w:val="00CB3C6C"/>
    <w:rsid w:val="00CC0498"/>
    <w:rsid w:val="00CC43C3"/>
    <w:rsid w:val="00D07EEE"/>
    <w:rsid w:val="00D11F46"/>
    <w:rsid w:val="00D14DB7"/>
    <w:rsid w:val="00D15AA0"/>
    <w:rsid w:val="00D166E9"/>
    <w:rsid w:val="00D16D84"/>
    <w:rsid w:val="00D2150B"/>
    <w:rsid w:val="00D42FEA"/>
    <w:rsid w:val="00D87018"/>
    <w:rsid w:val="00D950A6"/>
    <w:rsid w:val="00DD5181"/>
    <w:rsid w:val="00DF4AE8"/>
    <w:rsid w:val="00E07C72"/>
    <w:rsid w:val="00E1518D"/>
    <w:rsid w:val="00E27C42"/>
    <w:rsid w:val="00E32602"/>
    <w:rsid w:val="00E5356D"/>
    <w:rsid w:val="00E54719"/>
    <w:rsid w:val="00E60FE7"/>
    <w:rsid w:val="00E760DA"/>
    <w:rsid w:val="00E765B0"/>
    <w:rsid w:val="00E77E48"/>
    <w:rsid w:val="00E922EE"/>
    <w:rsid w:val="00EA22CF"/>
    <w:rsid w:val="00EB71CF"/>
    <w:rsid w:val="00EE6560"/>
    <w:rsid w:val="00F11404"/>
    <w:rsid w:val="00F20D97"/>
    <w:rsid w:val="00F21CAD"/>
    <w:rsid w:val="00F32A13"/>
    <w:rsid w:val="00F50E0E"/>
    <w:rsid w:val="00F51200"/>
    <w:rsid w:val="00F61220"/>
    <w:rsid w:val="00F65A67"/>
    <w:rsid w:val="00F6759B"/>
    <w:rsid w:val="00F70E10"/>
    <w:rsid w:val="00F74277"/>
    <w:rsid w:val="00F77D66"/>
    <w:rsid w:val="00FA2CCE"/>
    <w:rsid w:val="00FE387C"/>
    <w:rsid w:val="00FE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62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628A"/>
    <w:pPr>
      <w:ind w:left="720"/>
    </w:pPr>
  </w:style>
  <w:style w:type="paragraph" w:customStyle="1" w:styleId="smallindent">
    <w:name w:val="smallindent"/>
    <w:basedOn w:val="Normal"/>
    <w:uiPriority w:val="99"/>
    <w:rsid w:val="00C327C3"/>
    <w:pPr>
      <w:spacing w:before="100" w:beforeAutospacing="1" w:after="100" w:afterAutospacing="1"/>
      <w:ind w:left="300"/>
    </w:pPr>
    <w:rPr>
      <w:rFonts w:ascii="Verdana" w:hAnsi="Verdana" w:cs="Verdana"/>
      <w:color w:val="000000"/>
      <w:sz w:val="18"/>
      <w:szCs w:val="18"/>
    </w:rPr>
  </w:style>
  <w:style w:type="paragraph" w:styleId="Header">
    <w:name w:val="header"/>
    <w:basedOn w:val="Normal"/>
    <w:link w:val="HeaderChar"/>
    <w:uiPriority w:val="99"/>
    <w:rsid w:val="004C2D5E"/>
    <w:pPr>
      <w:tabs>
        <w:tab w:val="center" w:pos="4680"/>
        <w:tab w:val="right" w:pos="9360"/>
      </w:tabs>
    </w:pPr>
  </w:style>
  <w:style w:type="character" w:customStyle="1" w:styleId="HeaderChar">
    <w:name w:val="Header Char"/>
    <w:basedOn w:val="DefaultParagraphFont"/>
    <w:link w:val="Header"/>
    <w:uiPriority w:val="99"/>
    <w:locked/>
    <w:rsid w:val="004C2D5E"/>
    <w:rPr>
      <w:sz w:val="24"/>
      <w:szCs w:val="24"/>
    </w:rPr>
  </w:style>
  <w:style w:type="paragraph" w:styleId="Footer">
    <w:name w:val="footer"/>
    <w:basedOn w:val="Normal"/>
    <w:link w:val="FooterChar"/>
    <w:uiPriority w:val="99"/>
    <w:rsid w:val="004C2D5E"/>
    <w:pPr>
      <w:tabs>
        <w:tab w:val="center" w:pos="4680"/>
        <w:tab w:val="right" w:pos="9360"/>
      </w:tabs>
    </w:pPr>
  </w:style>
  <w:style w:type="character" w:customStyle="1" w:styleId="FooterChar">
    <w:name w:val="Footer Char"/>
    <w:basedOn w:val="DefaultParagraphFont"/>
    <w:link w:val="Footer"/>
    <w:uiPriority w:val="99"/>
    <w:locked/>
    <w:rsid w:val="004C2D5E"/>
    <w:rPr>
      <w:sz w:val="24"/>
      <w:szCs w:val="24"/>
    </w:rPr>
  </w:style>
  <w:style w:type="paragraph" w:customStyle="1" w:styleId="Default">
    <w:name w:val="Default"/>
    <w:uiPriority w:val="99"/>
    <w:rsid w:val="000305E0"/>
    <w:pPr>
      <w:autoSpaceDE w:val="0"/>
      <w:autoSpaceDN w:val="0"/>
      <w:adjustRightInd w:val="0"/>
    </w:pPr>
    <w:rPr>
      <w:color w:val="000000"/>
      <w:sz w:val="24"/>
      <w:szCs w:val="24"/>
    </w:rPr>
  </w:style>
  <w:style w:type="character" w:styleId="Hyperlink">
    <w:name w:val="Hyperlink"/>
    <w:basedOn w:val="DefaultParagraphFont"/>
    <w:uiPriority w:val="99"/>
    <w:rsid w:val="00AA6C2B"/>
    <w:rPr>
      <w:color w:val="0000FF"/>
      <w:u w:val="single"/>
    </w:rPr>
  </w:style>
  <w:style w:type="character" w:customStyle="1" w:styleId="headnote">
    <w:name w:val="headnote"/>
    <w:basedOn w:val="DefaultParagraphFont"/>
    <w:uiPriority w:val="99"/>
    <w:rsid w:val="00842573"/>
  </w:style>
  <w:style w:type="character" w:customStyle="1" w:styleId="letparaid">
    <w:name w:val="letpara_id"/>
    <w:basedOn w:val="DefaultParagraphFont"/>
    <w:uiPriority w:val="99"/>
    <w:rsid w:val="006B0944"/>
  </w:style>
  <w:style w:type="character" w:customStyle="1" w:styleId="bhistory">
    <w:name w:val="bhistory"/>
    <w:basedOn w:val="DefaultParagraphFont"/>
    <w:uiPriority w:val="99"/>
    <w:rsid w:val="006B0944"/>
  </w:style>
  <w:style w:type="character" w:customStyle="1" w:styleId="histyear">
    <w:name w:val="hist_year"/>
    <w:basedOn w:val="DefaultParagraphFont"/>
    <w:uiPriority w:val="99"/>
    <w:rsid w:val="006B0944"/>
  </w:style>
  <w:style w:type="character" w:customStyle="1" w:styleId="histchapter">
    <w:name w:val="hist_chapter"/>
    <w:basedOn w:val="DefaultParagraphFont"/>
    <w:uiPriority w:val="99"/>
    <w:rsid w:val="006B0944"/>
  </w:style>
  <w:style w:type="character" w:customStyle="1" w:styleId="histsection">
    <w:name w:val="hist_section"/>
    <w:basedOn w:val="DefaultParagraphFont"/>
    <w:uiPriority w:val="99"/>
    <w:rsid w:val="006B0944"/>
  </w:style>
  <w:style w:type="character" w:customStyle="1" w:styleId="histeffect">
    <w:name w:val="hist_effect"/>
    <w:basedOn w:val="DefaultParagraphFont"/>
    <w:uiPriority w:val="99"/>
    <w:rsid w:val="006B0944"/>
  </w:style>
  <w:style w:type="table" w:styleId="TableGrid">
    <w:name w:val="Table Grid"/>
    <w:basedOn w:val="TableNormal"/>
    <w:uiPriority w:val="99"/>
    <w:rsid w:val="00F50E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locked/>
    <w:rsid w:val="00562F93"/>
    <w:rPr>
      <w:i/>
      <w:iCs/>
    </w:rPr>
  </w:style>
  <w:style w:type="paragraph" w:customStyle="1" w:styleId="ecxmsolistparagraph">
    <w:name w:val="ecxmsolistparagraph"/>
    <w:basedOn w:val="Normal"/>
    <w:rsid w:val="00486826"/>
    <w:pPr>
      <w:spacing w:after="324"/>
    </w:pPr>
  </w:style>
  <w:style w:type="paragraph" w:customStyle="1" w:styleId="ecxmsonormal">
    <w:name w:val="ecxmsonormal"/>
    <w:basedOn w:val="Normal"/>
    <w:rsid w:val="00486826"/>
    <w:pPr>
      <w:spacing w:after="324"/>
    </w:pPr>
  </w:style>
  <w:style w:type="paragraph" w:customStyle="1" w:styleId="ecxsmallindent">
    <w:name w:val="ecxsmallindent"/>
    <w:basedOn w:val="Normal"/>
    <w:rsid w:val="004E34BB"/>
    <w:pPr>
      <w:spacing w:after="324"/>
    </w:pPr>
  </w:style>
  <w:style w:type="paragraph" w:customStyle="1" w:styleId="ecxdefault">
    <w:name w:val="ecxdefault"/>
    <w:basedOn w:val="Normal"/>
    <w:rsid w:val="004E34BB"/>
    <w:pPr>
      <w:spacing w:after="324"/>
    </w:pPr>
  </w:style>
  <w:style w:type="character" w:customStyle="1" w:styleId="A15">
    <w:name w:val="A15"/>
    <w:uiPriority w:val="99"/>
    <w:rsid w:val="008713D0"/>
    <w:rPr>
      <w:rFonts w:ascii="Helvetica Neue" w:hAnsi="Helvetica Neue" w:cs="Helvetica Neue"/>
      <w:color w:val="000000"/>
      <w:sz w:val="18"/>
      <w:szCs w:val="18"/>
    </w:rPr>
  </w:style>
  <w:style w:type="paragraph" w:styleId="BalloonText">
    <w:name w:val="Balloon Text"/>
    <w:basedOn w:val="Normal"/>
    <w:link w:val="BalloonTextChar"/>
    <w:uiPriority w:val="99"/>
    <w:semiHidden/>
    <w:unhideWhenUsed/>
    <w:rsid w:val="00101EF0"/>
    <w:rPr>
      <w:rFonts w:ascii="Tahoma" w:hAnsi="Tahoma" w:cs="Tahoma"/>
      <w:sz w:val="16"/>
      <w:szCs w:val="16"/>
    </w:rPr>
  </w:style>
  <w:style w:type="character" w:customStyle="1" w:styleId="BalloonTextChar">
    <w:name w:val="Balloon Text Char"/>
    <w:basedOn w:val="DefaultParagraphFont"/>
    <w:link w:val="BalloonText"/>
    <w:uiPriority w:val="99"/>
    <w:semiHidden/>
    <w:rsid w:val="00101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628A"/>
    <w:pPr>
      <w:ind w:left="720"/>
    </w:pPr>
  </w:style>
  <w:style w:type="paragraph" w:customStyle="1" w:styleId="smallindent">
    <w:name w:val="smallindent"/>
    <w:basedOn w:val="Normal"/>
    <w:uiPriority w:val="99"/>
    <w:rsid w:val="00C327C3"/>
    <w:pPr>
      <w:spacing w:before="100" w:beforeAutospacing="1" w:after="100" w:afterAutospacing="1"/>
      <w:ind w:left="300"/>
    </w:pPr>
    <w:rPr>
      <w:rFonts w:ascii="Verdana" w:hAnsi="Verdana" w:cs="Verdana"/>
      <w:color w:val="000000"/>
      <w:sz w:val="18"/>
      <w:szCs w:val="18"/>
    </w:rPr>
  </w:style>
  <w:style w:type="paragraph" w:styleId="Header">
    <w:name w:val="header"/>
    <w:basedOn w:val="Normal"/>
    <w:link w:val="HeaderChar"/>
    <w:uiPriority w:val="99"/>
    <w:rsid w:val="004C2D5E"/>
    <w:pPr>
      <w:tabs>
        <w:tab w:val="center" w:pos="4680"/>
        <w:tab w:val="right" w:pos="9360"/>
      </w:tabs>
    </w:pPr>
  </w:style>
  <w:style w:type="character" w:customStyle="1" w:styleId="HeaderChar">
    <w:name w:val="Header Char"/>
    <w:basedOn w:val="DefaultParagraphFont"/>
    <w:link w:val="Header"/>
    <w:uiPriority w:val="99"/>
    <w:locked/>
    <w:rsid w:val="004C2D5E"/>
    <w:rPr>
      <w:sz w:val="24"/>
      <w:szCs w:val="24"/>
    </w:rPr>
  </w:style>
  <w:style w:type="paragraph" w:styleId="Footer">
    <w:name w:val="footer"/>
    <w:basedOn w:val="Normal"/>
    <w:link w:val="FooterChar"/>
    <w:uiPriority w:val="99"/>
    <w:rsid w:val="004C2D5E"/>
    <w:pPr>
      <w:tabs>
        <w:tab w:val="center" w:pos="4680"/>
        <w:tab w:val="right" w:pos="9360"/>
      </w:tabs>
    </w:pPr>
  </w:style>
  <w:style w:type="character" w:customStyle="1" w:styleId="FooterChar">
    <w:name w:val="Footer Char"/>
    <w:basedOn w:val="DefaultParagraphFont"/>
    <w:link w:val="Footer"/>
    <w:uiPriority w:val="99"/>
    <w:locked/>
    <w:rsid w:val="004C2D5E"/>
    <w:rPr>
      <w:sz w:val="24"/>
      <w:szCs w:val="24"/>
    </w:rPr>
  </w:style>
  <w:style w:type="paragraph" w:customStyle="1" w:styleId="Default">
    <w:name w:val="Default"/>
    <w:uiPriority w:val="99"/>
    <w:rsid w:val="000305E0"/>
    <w:pPr>
      <w:autoSpaceDE w:val="0"/>
      <w:autoSpaceDN w:val="0"/>
      <w:adjustRightInd w:val="0"/>
    </w:pPr>
    <w:rPr>
      <w:color w:val="000000"/>
      <w:sz w:val="24"/>
      <w:szCs w:val="24"/>
    </w:rPr>
  </w:style>
  <w:style w:type="character" w:styleId="Hyperlink">
    <w:name w:val="Hyperlink"/>
    <w:basedOn w:val="DefaultParagraphFont"/>
    <w:uiPriority w:val="99"/>
    <w:rsid w:val="00AA6C2B"/>
    <w:rPr>
      <w:color w:val="0000FF"/>
      <w:u w:val="single"/>
    </w:rPr>
  </w:style>
  <w:style w:type="character" w:customStyle="1" w:styleId="headnote">
    <w:name w:val="headnote"/>
    <w:basedOn w:val="DefaultParagraphFont"/>
    <w:uiPriority w:val="99"/>
    <w:rsid w:val="00842573"/>
  </w:style>
  <w:style w:type="character" w:customStyle="1" w:styleId="letparaid">
    <w:name w:val="letpara_id"/>
    <w:basedOn w:val="DefaultParagraphFont"/>
    <w:uiPriority w:val="99"/>
    <w:rsid w:val="006B0944"/>
  </w:style>
  <w:style w:type="character" w:customStyle="1" w:styleId="bhistory">
    <w:name w:val="bhistory"/>
    <w:basedOn w:val="DefaultParagraphFont"/>
    <w:uiPriority w:val="99"/>
    <w:rsid w:val="006B0944"/>
  </w:style>
  <w:style w:type="character" w:customStyle="1" w:styleId="histyear">
    <w:name w:val="hist_year"/>
    <w:basedOn w:val="DefaultParagraphFont"/>
    <w:uiPriority w:val="99"/>
    <w:rsid w:val="006B0944"/>
  </w:style>
  <w:style w:type="character" w:customStyle="1" w:styleId="histchapter">
    <w:name w:val="hist_chapter"/>
    <w:basedOn w:val="DefaultParagraphFont"/>
    <w:uiPriority w:val="99"/>
    <w:rsid w:val="006B0944"/>
  </w:style>
  <w:style w:type="character" w:customStyle="1" w:styleId="histsection">
    <w:name w:val="hist_section"/>
    <w:basedOn w:val="DefaultParagraphFont"/>
    <w:uiPriority w:val="99"/>
    <w:rsid w:val="006B0944"/>
  </w:style>
  <w:style w:type="character" w:customStyle="1" w:styleId="histeffect">
    <w:name w:val="hist_effect"/>
    <w:basedOn w:val="DefaultParagraphFont"/>
    <w:uiPriority w:val="99"/>
    <w:rsid w:val="006B0944"/>
  </w:style>
  <w:style w:type="table" w:styleId="TableGrid">
    <w:name w:val="Table Grid"/>
    <w:basedOn w:val="TableNormal"/>
    <w:uiPriority w:val="99"/>
    <w:rsid w:val="00F50E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locked/>
    <w:rsid w:val="00562F93"/>
    <w:rPr>
      <w:i/>
      <w:iCs/>
    </w:rPr>
  </w:style>
  <w:style w:type="paragraph" w:customStyle="1" w:styleId="ecxmsolistparagraph">
    <w:name w:val="ecxmsolistparagraph"/>
    <w:basedOn w:val="Normal"/>
    <w:rsid w:val="00486826"/>
    <w:pPr>
      <w:spacing w:after="324"/>
    </w:pPr>
  </w:style>
  <w:style w:type="paragraph" w:customStyle="1" w:styleId="ecxmsonormal">
    <w:name w:val="ecxmsonormal"/>
    <w:basedOn w:val="Normal"/>
    <w:rsid w:val="00486826"/>
    <w:pPr>
      <w:spacing w:after="324"/>
    </w:pPr>
  </w:style>
  <w:style w:type="paragraph" w:customStyle="1" w:styleId="ecxsmallindent">
    <w:name w:val="ecxsmallindent"/>
    <w:basedOn w:val="Normal"/>
    <w:rsid w:val="004E34BB"/>
    <w:pPr>
      <w:spacing w:after="324"/>
    </w:pPr>
  </w:style>
  <w:style w:type="paragraph" w:customStyle="1" w:styleId="ecxdefault">
    <w:name w:val="ecxdefault"/>
    <w:basedOn w:val="Normal"/>
    <w:rsid w:val="004E34BB"/>
    <w:pPr>
      <w:spacing w:after="324"/>
    </w:pPr>
  </w:style>
  <w:style w:type="character" w:customStyle="1" w:styleId="A15">
    <w:name w:val="A15"/>
    <w:uiPriority w:val="99"/>
    <w:rsid w:val="008713D0"/>
    <w:rPr>
      <w:rFonts w:ascii="Helvetica Neue" w:hAnsi="Helvetica Neue" w:cs="Helvetica Neue"/>
      <w:color w:val="000000"/>
      <w:sz w:val="18"/>
      <w:szCs w:val="18"/>
    </w:rPr>
  </w:style>
  <w:style w:type="paragraph" w:styleId="BalloonText">
    <w:name w:val="Balloon Text"/>
    <w:basedOn w:val="Normal"/>
    <w:link w:val="BalloonTextChar"/>
    <w:uiPriority w:val="99"/>
    <w:semiHidden/>
    <w:unhideWhenUsed/>
    <w:rsid w:val="00101EF0"/>
    <w:rPr>
      <w:rFonts w:ascii="Tahoma" w:hAnsi="Tahoma" w:cs="Tahoma"/>
      <w:sz w:val="16"/>
      <w:szCs w:val="16"/>
    </w:rPr>
  </w:style>
  <w:style w:type="character" w:customStyle="1" w:styleId="BalloonTextChar">
    <w:name w:val="Balloon Text Char"/>
    <w:basedOn w:val="DefaultParagraphFont"/>
    <w:link w:val="BalloonText"/>
    <w:uiPriority w:val="99"/>
    <w:semiHidden/>
    <w:rsid w:val="00101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5843">
      <w:bodyDiv w:val="1"/>
      <w:marLeft w:val="0"/>
      <w:marRight w:val="0"/>
      <w:marTop w:val="0"/>
      <w:marBottom w:val="0"/>
      <w:divBdr>
        <w:top w:val="none" w:sz="0" w:space="0" w:color="auto"/>
        <w:left w:val="none" w:sz="0" w:space="0" w:color="auto"/>
        <w:bottom w:val="none" w:sz="0" w:space="0" w:color="auto"/>
        <w:right w:val="none" w:sz="0" w:space="0" w:color="auto"/>
      </w:divBdr>
    </w:div>
    <w:div w:id="1179079087">
      <w:marLeft w:val="0"/>
      <w:marRight w:val="0"/>
      <w:marTop w:val="0"/>
      <w:marBottom w:val="0"/>
      <w:divBdr>
        <w:top w:val="none" w:sz="0" w:space="0" w:color="auto"/>
        <w:left w:val="none" w:sz="0" w:space="0" w:color="auto"/>
        <w:bottom w:val="none" w:sz="0" w:space="0" w:color="auto"/>
        <w:right w:val="none" w:sz="0" w:space="0" w:color="auto"/>
      </w:divBdr>
      <w:divsChild>
        <w:div w:id="1179079085">
          <w:marLeft w:val="0"/>
          <w:marRight w:val="0"/>
          <w:marTop w:val="100"/>
          <w:marBottom w:val="100"/>
          <w:divBdr>
            <w:top w:val="none" w:sz="0" w:space="0" w:color="auto"/>
            <w:left w:val="none" w:sz="0" w:space="0" w:color="auto"/>
            <w:bottom w:val="none" w:sz="0" w:space="0" w:color="auto"/>
            <w:right w:val="none" w:sz="0" w:space="0" w:color="auto"/>
          </w:divBdr>
          <w:divsChild>
            <w:div w:id="1179079086">
              <w:marLeft w:val="0"/>
              <w:marRight w:val="0"/>
              <w:marTop w:val="0"/>
              <w:marBottom w:val="0"/>
              <w:divBdr>
                <w:top w:val="none" w:sz="0" w:space="0" w:color="auto"/>
                <w:left w:val="none" w:sz="0" w:space="0" w:color="auto"/>
                <w:bottom w:val="none" w:sz="0" w:space="0" w:color="auto"/>
                <w:right w:val="none" w:sz="0" w:space="0" w:color="auto"/>
              </w:divBdr>
              <w:divsChild>
                <w:div w:id="1179079083">
                  <w:marLeft w:val="0"/>
                  <w:marRight w:val="0"/>
                  <w:marTop w:val="0"/>
                  <w:marBottom w:val="0"/>
                  <w:divBdr>
                    <w:top w:val="none" w:sz="0" w:space="0" w:color="auto"/>
                    <w:left w:val="none" w:sz="0" w:space="0" w:color="auto"/>
                    <w:bottom w:val="none" w:sz="0" w:space="0" w:color="auto"/>
                    <w:right w:val="none" w:sz="0" w:space="0" w:color="auto"/>
                  </w:divBdr>
                  <w:divsChild>
                    <w:div w:id="1179079091">
                      <w:marLeft w:val="0"/>
                      <w:marRight w:val="0"/>
                      <w:marTop w:val="100"/>
                      <w:marBottom w:val="225"/>
                      <w:divBdr>
                        <w:top w:val="none" w:sz="0" w:space="0" w:color="auto"/>
                        <w:left w:val="none" w:sz="0" w:space="0" w:color="auto"/>
                        <w:bottom w:val="none" w:sz="0" w:space="0" w:color="auto"/>
                        <w:right w:val="none" w:sz="0" w:space="0" w:color="auto"/>
                      </w:divBdr>
                      <w:divsChild>
                        <w:div w:id="11790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079089">
      <w:marLeft w:val="0"/>
      <w:marRight w:val="0"/>
      <w:marTop w:val="0"/>
      <w:marBottom w:val="0"/>
      <w:divBdr>
        <w:top w:val="none" w:sz="0" w:space="0" w:color="auto"/>
        <w:left w:val="none" w:sz="0" w:space="0" w:color="auto"/>
        <w:bottom w:val="none" w:sz="0" w:space="0" w:color="auto"/>
        <w:right w:val="none" w:sz="0" w:space="0" w:color="auto"/>
      </w:divBdr>
      <w:divsChild>
        <w:div w:id="1179079088">
          <w:marLeft w:val="0"/>
          <w:marRight w:val="0"/>
          <w:marTop w:val="100"/>
          <w:marBottom w:val="100"/>
          <w:divBdr>
            <w:top w:val="none" w:sz="0" w:space="0" w:color="auto"/>
            <w:left w:val="none" w:sz="0" w:space="0" w:color="auto"/>
            <w:bottom w:val="none" w:sz="0" w:space="0" w:color="auto"/>
            <w:right w:val="none" w:sz="0" w:space="0" w:color="auto"/>
          </w:divBdr>
          <w:divsChild>
            <w:div w:id="1179079094">
              <w:marLeft w:val="0"/>
              <w:marRight w:val="0"/>
              <w:marTop w:val="0"/>
              <w:marBottom w:val="0"/>
              <w:divBdr>
                <w:top w:val="none" w:sz="0" w:space="0" w:color="auto"/>
                <w:left w:val="none" w:sz="0" w:space="0" w:color="auto"/>
                <w:bottom w:val="none" w:sz="0" w:space="0" w:color="auto"/>
                <w:right w:val="none" w:sz="0" w:space="0" w:color="auto"/>
              </w:divBdr>
              <w:divsChild>
                <w:div w:id="1179079090">
                  <w:marLeft w:val="0"/>
                  <w:marRight w:val="0"/>
                  <w:marTop w:val="0"/>
                  <w:marBottom w:val="0"/>
                  <w:divBdr>
                    <w:top w:val="none" w:sz="0" w:space="0" w:color="auto"/>
                    <w:left w:val="none" w:sz="0" w:space="0" w:color="auto"/>
                    <w:bottom w:val="none" w:sz="0" w:space="0" w:color="auto"/>
                    <w:right w:val="none" w:sz="0" w:space="0" w:color="auto"/>
                  </w:divBdr>
                  <w:divsChild>
                    <w:div w:id="1179079093">
                      <w:marLeft w:val="0"/>
                      <w:marRight w:val="0"/>
                      <w:marTop w:val="100"/>
                      <w:marBottom w:val="225"/>
                      <w:divBdr>
                        <w:top w:val="none" w:sz="0" w:space="0" w:color="auto"/>
                        <w:left w:val="none" w:sz="0" w:space="0" w:color="auto"/>
                        <w:bottom w:val="none" w:sz="0" w:space="0" w:color="auto"/>
                        <w:right w:val="none" w:sz="0" w:space="0" w:color="auto"/>
                      </w:divBdr>
                      <w:divsChild>
                        <w:div w:id="11790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079102">
      <w:marLeft w:val="0"/>
      <w:marRight w:val="0"/>
      <w:marTop w:val="0"/>
      <w:marBottom w:val="0"/>
      <w:divBdr>
        <w:top w:val="none" w:sz="0" w:space="0" w:color="auto"/>
        <w:left w:val="none" w:sz="0" w:space="0" w:color="auto"/>
        <w:bottom w:val="none" w:sz="0" w:space="0" w:color="auto"/>
        <w:right w:val="none" w:sz="0" w:space="0" w:color="auto"/>
      </w:divBdr>
      <w:divsChild>
        <w:div w:id="1179079096">
          <w:marLeft w:val="0"/>
          <w:marRight w:val="0"/>
          <w:marTop w:val="0"/>
          <w:marBottom w:val="0"/>
          <w:divBdr>
            <w:top w:val="none" w:sz="0" w:space="0" w:color="auto"/>
            <w:left w:val="none" w:sz="0" w:space="0" w:color="auto"/>
            <w:bottom w:val="none" w:sz="0" w:space="0" w:color="auto"/>
            <w:right w:val="none" w:sz="0" w:space="0" w:color="auto"/>
          </w:divBdr>
        </w:div>
        <w:div w:id="1179079097">
          <w:marLeft w:val="0"/>
          <w:marRight w:val="0"/>
          <w:marTop w:val="0"/>
          <w:marBottom w:val="0"/>
          <w:divBdr>
            <w:top w:val="none" w:sz="0" w:space="0" w:color="auto"/>
            <w:left w:val="none" w:sz="0" w:space="0" w:color="auto"/>
            <w:bottom w:val="none" w:sz="0" w:space="0" w:color="auto"/>
            <w:right w:val="none" w:sz="0" w:space="0" w:color="auto"/>
          </w:divBdr>
          <w:divsChild>
            <w:div w:id="1179079095">
              <w:marLeft w:val="0"/>
              <w:marRight w:val="0"/>
              <w:marTop w:val="0"/>
              <w:marBottom w:val="0"/>
              <w:divBdr>
                <w:top w:val="none" w:sz="0" w:space="0" w:color="auto"/>
                <w:left w:val="none" w:sz="0" w:space="0" w:color="auto"/>
                <w:bottom w:val="none" w:sz="0" w:space="0" w:color="auto"/>
                <w:right w:val="none" w:sz="0" w:space="0" w:color="auto"/>
              </w:divBdr>
            </w:div>
          </w:divsChild>
        </w:div>
        <w:div w:id="1179079100">
          <w:marLeft w:val="0"/>
          <w:marRight w:val="0"/>
          <w:marTop w:val="0"/>
          <w:marBottom w:val="0"/>
          <w:divBdr>
            <w:top w:val="none" w:sz="0" w:space="0" w:color="auto"/>
            <w:left w:val="none" w:sz="0" w:space="0" w:color="auto"/>
            <w:bottom w:val="none" w:sz="0" w:space="0" w:color="auto"/>
            <w:right w:val="none" w:sz="0" w:space="0" w:color="auto"/>
          </w:divBdr>
          <w:divsChild>
            <w:div w:id="1179079105">
              <w:marLeft w:val="0"/>
              <w:marRight w:val="0"/>
              <w:marTop w:val="0"/>
              <w:marBottom w:val="0"/>
              <w:divBdr>
                <w:top w:val="none" w:sz="0" w:space="0" w:color="auto"/>
                <w:left w:val="none" w:sz="0" w:space="0" w:color="auto"/>
                <w:bottom w:val="none" w:sz="0" w:space="0" w:color="auto"/>
                <w:right w:val="none" w:sz="0" w:space="0" w:color="auto"/>
              </w:divBdr>
            </w:div>
          </w:divsChild>
        </w:div>
        <w:div w:id="1179079103">
          <w:marLeft w:val="0"/>
          <w:marRight w:val="0"/>
          <w:marTop w:val="0"/>
          <w:marBottom w:val="0"/>
          <w:divBdr>
            <w:top w:val="none" w:sz="0" w:space="0" w:color="auto"/>
            <w:left w:val="none" w:sz="0" w:space="0" w:color="auto"/>
            <w:bottom w:val="none" w:sz="0" w:space="0" w:color="auto"/>
            <w:right w:val="none" w:sz="0" w:space="0" w:color="auto"/>
          </w:divBdr>
          <w:divsChild>
            <w:div w:id="1179079101">
              <w:marLeft w:val="0"/>
              <w:marRight w:val="0"/>
              <w:marTop w:val="0"/>
              <w:marBottom w:val="0"/>
              <w:divBdr>
                <w:top w:val="none" w:sz="0" w:space="0" w:color="auto"/>
                <w:left w:val="none" w:sz="0" w:space="0" w:color="auto"/>
                <w:bottom w:val="none" w:sz="0" w:space="0" w:color="auto"/>
                <w:right w:val="none" w:sz="0" w:space="0" w:color="auto"/>
              </w:divBdr>
            </w:div>
          </w:divsChild>
        </w:div>
        <w:div w:id="1179079104">
          <w:marLeft w:val="0"/>
          <w:marRight w:val="0"/>
          <w:marTop w:val="0"/>
          <w:marBottom w:val="0"/>
          <w:divBdr>
            <w:top w:val="none" w:sz="0" w:space="0" w:color="auto"/>
            <w:left w:val="none" w:sz="0" w:space="0" w:color="auto"/>
            <w:bottom w:val="none" w:sz="0" w:space="0" w:color="auto"/>
            <w:right w:val="none" w:sz="0" w:space="0" w:color="auto"/>
          </w:divBdr>
          <w:divsChild>
            <w:div w:id="1179079098">
              <w:marLeft w:val="0"/>
              <w:marRight w:val="0"/>
              <w:marTop w:val="0"/>
              <w:marBottom w:val="0"/>
              <w:divBdr>
                <w:top w:val="none" w:sz="0" w:space="0" w:color="auto"/>
                <w:left w:val="none" w:sz="0" w:space="0" w:color="auto"/>
                <w:bottom w:val="none" w:sz="0" w:space="0" w:color="auto"/>
                <w:right w:val="none" w:sz="0" w:space="0" w:color="auto"/>
              </w:divBdr>
            </w:div>
          </w:divsChild>
        </w:div>
        <w:div w:id="1179079106">
          <w:marLeft w:val="0"/>
          <w:marRight w:val="0"/>
          <w:marTop w:val="0"/>
          <w:marBottom w:val="0"/>
          <w:divBdr>
            <w:top w:val="none" w:sz="0" w:space="0" w:color="auto"/>
            <w:left w:val="none" w:sz="0" w:space="0" w:color="auto"/>
            <w:bottom w:val="none" w:sz="0" w:space="0" w:color="auto"/>
            <w:right w:val="none" w:sz="0" w:space="0" w:color="auto"/>
          </w:divBdr>
          <w:divsChild>
            <w:div w:id="11790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895">
      <w:bodyDiv w:val="1"/>
      <w:marLeft w:val="0"/>
      <w:marRight w:val="0"/>
      <w:marTop w:val="0"/>
      <w:marBottom w:val="0"/>
      <w:divBdr>
        <w:top w:val="none" w:sz="0" w:space="0" w:color="auto"/>
        <w:left w:val="none" w:sz="0" w:space="0" w:color="auto"/>
        <w:bottom w:val="none" w:sz="0" w:space="0" w:color="auto"/>
        <w:right w:val="none" w:sz="0" w:space="0" w:color="auto"/>
      </w:divBdr>
      <w:divsChild>
        <w:div w:id="1360819607">
          <w:marLeft w:val="0"/>
          <w:marRight w:val="0"/>
          <w:marTop w:val="0"/>
          <w:marBottom w:val="0"/>
          <w:divBdr>
            <w:top w:val="none" w:sz="0" w:space="0" w:color="auto"/>
            <w:left w:val="none" w:sz="0" w:space="0" w:color="auto"/>
            <w:bottom w:val="none" w:sz="0" w:space="0" w:color="auto"/>
            <w:right w:val="none" w:sz="0" w:space="0" w:color="auto"/>
          </w:divBdr>
          <w:divsChild>
            <w:div w:id="518198963">
              <w:marLeft w:val="0"/>
              <w:marRight w:val="0"/>
              <w:marTop w:val="0"/>
              <w:marBottom w:val="0"/>
              <w:divBdr>
                <w:top w:val="none" w:sz="0" w:space="0" w:color="auto"/>
                <w:left w:val="none" w:sz="0" w:space="0" w:color="auto"/>
                <w:bottom w:val="none" w:sz="0" w:space="0" w:color="auto"/>
                <w:right w:val="none" w:sz="0" w:space="0" w:color="auto"/>
              </w:divBdr>
              <w:divsChild>
                <w:div w:id="260376681">
                  <w:marLeft w:val="0"/>
                  <w:marRight w:val="0"/>
                  <w:marTop w:val="0"/>
                  <w:marBottom w:val="0"/>
                  <w:divBdr>
                    <w:top w:val="none" w:sz="0" w:space="0" w:color="auto"/>
                    <w:left w:val="none" w:sz="0" w:space="0" w:color="auto"/>
                    <w:bottom w:val="none" w:sz="0" w:space="0" w:color="auto"/>
                    <w:right w:val="none" w:sz="0" w:space="0" w:color="auto"/>
                  </w:divBdr>
                  <w:divsChild>
                    <w:div w:id="1823814086">
                      <w:marLeft w:val="0"/>
                      <w:marRight w:val="0"/>
                      <w:marTop w:val="0"/>
                      <w:marBottom w:val="0"/>
                      <w:divBdr>
                        <w:top w:val="none" w:sz="0" w:space="0" w:color="auto"/>
                        <w:left w:val="none" w:sz="0" w:space="0" w:color="auto"/>
                        <w:bottom w:val="none" w:sz="0" w:space="0" w:color="auto"/>
                        <w:right w:val="none" w:sz="0" w:space="0" w:color="auto"/>
                      </w:divBdr>
                      <w:divsChild>
                        <w:div w:id="112795172">
                          <w:marLeft w:val="0"/>
                          <w:marRight w:val="0"/>
                          <w:marTop w:val="0"/>
                          <w:marBottom w:val="0"/>
                          <w:divBdr>
                            <w:top w:val="none" w:sz="0" w:space="0" w:color="auto"/>
                            <w:left w:val="none" w:sz="0" w:space="0" w:color="auto"/>
                            <w:bottom w:val="none" w:sz="0" w:space="0" w:color="auto"/>
                            <w:right w:val="none" w:sz="0" w:space="0" w:color="auto"/>
                          </w:divBdr>
                          <w:divsChild>
                            <w:div w:id="1505317987">
                              <w:marLeft w:val="0"/>
                              <w:marRight w:val="0"/>
                              <w:marTop w:val="0"/>
                              <w:marBottom w:val="0"/>
                              <w:divBdr>
                                <w:top w:val="none" w:sz="0" w:space="0" w:color="auto"/>
                                <w:left w:val="none" w:sz="0" w:space="0" w:color="auto"/>
                                <w:bottom w:val="none" w:sz="0" w:space="0" w:color="auto"/>
                                <w:right w:val="none" w:sz="0" w:space="0" w:color="auto"/>
                              </w:divBdr>
                              <w:divsChild>
                                <w:div w:id="1899508235">
                                  <w:marLeft w:val="0"/>
                                  <w:marRight w:val="0"/>
                                  <w:marTop w:val="0"/>
                                  <w:marBottom w:val="0"/>
                                  <w:divBdr>
                                    <w:top w:val="none" w:sz="0" w:space="0" w:color="auto"/>
                                    <w:left w:val="none" w:sz="0" w:space="0" w:color="auto"/>
                                    <w:bottom w:val="none" w:sz="0" w:space="0" w:color="auto"/>
                                    <w:right w:val="none" w:sz="0" w:space="0" w:color="auto"/>
                                  </w:divBdr>
                                  <w:divsChild>
                                    <w:div w:id="596712059">
                                      <w:marLeft w:val="0"/>
                                      <w:marRight w:val="0"/>
                                      <w:marTop w:val="0"/>
                                      <w:marBottom w:val="0"/>
                                      <w:divBdr>
                                        <w:top w:val="none" w:sz="0" w:space="0" w:color="auto"/>
                                        <w:left w:val="none" w:sz="0" w:space="0" w:color="auto"/>
                                        <w:bottom w:val="none" w:sz="0" w:space="0" w:color="auto"/>
                                        <w:right w:val="none" w:sz="0" w:space="0" w:color="auto"/>
                                      </w:divBdr>
                                      <w:divsChild>
                                        <w:div w:id="119157247">
                                          <w:marLeft w:val="0"/>
                                          <w:marRight w:val="0"/>
                                          <w:marTop w:val="0"/>
                                          <w:marBottom w:val="0"/>
                                          <w:divBdr>
                                            <w:top w:val="none" w:sz="0" w:space="0" w:color="auto"/>
                                            <w:left w:val="none" w:sz="0" w:space="0" w:color="auto"/>
                                            <w:bottom w:val="none" w:sz="0" w:space="0" w:color="auto"/>
                                            <w:right w:val="none" w:sz="0" w:space="0" w:color="auto"/>
                                          </w:divBdr>
                                          <w:divsChild>
                                            <w:div w:id="873928526">
                                              <w:marLeft w:val="0"/>
                                              <w:marRight w:val="0"/>
                                              <w:marTop w:val="0"/>
                                              <w:marBottom w:val="0"/>
                                              <w:divBdr>
                                                <w:top w:val="none" w:sz="0" w:space="0" w:color="auto"/>
                                                <w:left w:val="none" w:sz="0" w:space="0" w:color="auto"/>
                                                <w:bottom w:val="none" w:sz="0" w:space="0" w:color="auto"/>
                                                <w:right w:val="none" w:sz="0" w:space="0" w:color="auto"/>
                                              </w:divBdr>
                                              <w:divsChild>
                                                <w:div w:id="541524536">
                                                  <w:marLeft w:val="0"/>
                                                  <w:marRight w:val="90"/>
                                                  <w:marTop w:val="0"/>
                                                  <w:marBottom w:val="0"/>
                                                  <w:divBdr>
                                                    <w:top w:val="none" w:sz="0" w:space="0" w:color="auto"/>
                                                    <w:left w:val="none" w:sz="0" w:space="0" w:color="auto"/>
                                                    <w:bottom w:val="none" w:sz="0" w:space="0" w:color="auto"/>
                                                    <w:right w:val="none" w:sz="0" w:space="0" w:color="auto"/>
                                                  </w:divBdr>
                                                  <w:divsChild>
                                                    <w:div w:id="1517230693">
                                                      <w:marLeft w:val="0"/>
                                                      <w:marRight w:val="0"/>
                                                      <w:marTop w:val="0"/>
                                                      <w:marBottom w:val="0"/>
                                                      <w:divBdr>
                                                        <w:top w:val="none" w:sz="0" w:space="0" w:color="auto"/>
                                                        <w:left w:val="none" w:sz="0" w:space="0" w:color="auto"/>
                                                        <w:bottom w:val="none" w:sz="0" w:space="0" w:color="auto"/>
                                                        <w:right w:val="none" w:sz="0" w:space="0" w:color="auto"/>
                                                      </w:divBdr>
                                                      <w:divsChild>
                                                        <w:div w:id="948850742">
                                                          <w:marLeft w:val="0"/>
                                                          <w:marRight w:val="0"/>
                                                          <w:marTop w:val="0"/>
                                                          <w:marBottom w:val="0"/>
                                                          <w:divBdr>
                                                            <w:top w:val="none" w:sz="0" w:space="0" w:color="auto"/>
                                                            <w:left w:val="none" w:sz="0" w:space="0" w:color="auto"/>
                                                            <w:bottom w:val="none" w:sz="0" w:space="0" w:color="auto"/>
                                                            <w:right w:val="none" w:sz="0" w:space="0" w:color="auto"/>
                                                          </w:divBdr>
                                                          <w:divsChild>
                                                            <w:div w:id="399138530">
                                                              <w:marLeft w:val="0"/>
                                                              <w:marRight w:val="0"/>
                                                              <w:marTop w:val="0"/>
                                                              <w:marBottom w:val="0"/>
                                                              <w:divBdr>
                                                                <w:top w:val="none" w:sz="0" w:space="0" w:color="auto"/>
                                                                <w:left w:val="none" w:sz="0" w:space="0" w:color="auto"/>
                                                                <w:bottom w:val="none" w:sz="0" w:space="0" w:color="auto"/>
                                                                <w:right w:val="none" w:sz="0" w:space="0" w:color="auto"/>
                                                              </w:divBdr>
                                                              <w:divsChild>
                                                                <w:div w:id="250045194">
                                                                  <w:marLeft w:val="0"/>
                                                                  <w:marRight w:val="0"/>
                                                                  <w:marTop w:val="0"/>
                                                                  <w:marBottom w:val="105"/>
                                                                  <w:divBdr>
                                                                    <w:top w:val="single" w:sz="6" w:space="0" w:color="EDEDED"/>
                                                                    <w:left w:val="single" w:sz="6" w:space="0" w:color="EDEDED"/>
                                                                    <w:bottom w:val="single" w:sz="6" w:space="0" w:color="EDEDED"/>
                                                                    <w:right w:val="single" w:sz="6" w:space="0" w:color="EDEDED"/>
                                                                  </w:divBdr>
                                                                  <w:divsChild>
                                                                    <w:div w:id="175659371">
                                                                      <w:marLeft w:val="0"/>
                                                                      <w:marRight w:val="0"/>
                                                                      <w:marTop w:val="0"/>
                                                                      <w:marBottom w:val="0"/>
                                                                      <w:divBdr>
                                                                        <w:top w:val="none" w:sz="0" w:space="0" w:color="auto"/>
                                                                        <w:left w:val="none" w:sz="0" w:space="0" w:color="auto"/>
                                                                        <w:bottom w:val="none" w:sz="0" w:space="0" w:color="auto"/>
                                                                        <w:right w:val="none" w:sz="0" w:space="0" w:color="auto"/>
                                                                      </w:divBdr>
                                                                      <w:divsChild>
                                                                        <w:div w:id="795416197">
                                                                          <w:marLeft w:val="0"/>
                                                                          <w:marRight w:val="0"/>
                                                                          <w:marTop w:val="0"/>
                                                                          <w:marBottom w:val="0"/>
                                                                          <w:divBdr>
                                                                            <w:top w:val="none" w:sz="0" w:space="0" w:color="auto"/>
                                                                            <w:left w:val="none" w:sz="0" w:space="0" w:color="auto"/>
                                                                            <w:bottom w:val="none" w:sz="0" w:space="0" w:color="auto"/>
                                                                            <w:right w:val="none" w:sz="0" w:space="0" w:color="auto"/>
                                                                          </w:divBdr>
                                                                          <w:divsChild>
                                                                            <w:div w:id="585579275">
                                                                              <w:marLeft w:val="0"/>
                                                                              <w:marRight w:val="0"/>
                                                                              <w:marTop w:val="0"/>
                                                                              <w:marBottom w:val="0"/>
                                                                              <w:divBdr>
                                                                                <w:top w:val="none" w:sz="0" w:space="0" w:color="auto"/>
                                                                                <w:left w:val="none" w:sz="0" w:space="0" w:color="auto"/>
                                                                                <w:bottom w:val="none" w:sz="0" w:space="0" w:color="auto"/>
                                                                                <w:right w:val="none" w:sz="0" w:space="0" w:color="auto"/>
                                                                              </w:divBdr>
                                                                              <w:divsChild>
                                                                                <w:div w:id="2114547804">
                                                                                  <w:marLeft w:val="180"/>
                                                                                  <w:marRight w:val="180"/>
                                                                                  <w:marTop w:val="0"/>
                                                                                  <w:marBottom w:val="0"/>
                                                                                  <w:divBdr>
                                                                                    <w:top w:val="none" w:sz="0" w:space="0" w:color="auto"/>
                                                                                    <w:left w:val="none" w:sz="0" w:space="0" w:color="auto"/>
                                                                                    <w:bottom w:val="none" w:sz="0" w:space="0" w:color="auto"/>
                                                                                    <w:right w:val="none" w:sz="0" w:space="0" w:color="auto"/>
                                                                                  </w:divBdr>
                                                                                  <w:divsChild>
                                                                                    <w:div w:id="675573000">
                                                                                      <w:marLeft w:val="0"/>
                                                                                      <w:marRight w:val="0"/>
                                                                                      <w:marTop w:val="0"/>
                                                                                      <w:marBottom w:val="0"/>
                                                                                      <w:divBdr>
                                                                                        <w:top w:val="none" w:sz="0" w:space="0" w:color="auto"/>
                                                                                        <w:left w:val="none" w:sz="0" w:space="0" w:color="auto"/>
                                                                                        <w:bottom w:val="none" w:sz="0" w:space="0" w:color="auto"/>
                                                                                        <w:right w:val="none" w:sz="0" w:space="0" w:color="auto"/>
                                                                                      </w:divBdr>
                                                                                      <w:divsChild>
                                                                                        <w:div w:id="13777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588419">
      <w:bodyDiv w:val="1"/>
      <w:marLeft w:val="0"/>
      <w:marRight w:val="0"/>
      <w:marTop w:val="0"/>
      <w:marBottom w:val="0"/>
      <w:divBdr>
        <w:top w:val="none" w:sz="0" w:space="0" w:color="auto"/>
        <w:left w:val="none" w:sz="0" w:space="0" w:color="auto"/>
        <w:bottom w:val="none" w:sz="0" w:space="0" w:color="auto"/>
        <w:right w:val="none" w:sz="0" w:space="0" w:color="auto"/>
      </w:divBdr>
      <w:divsChild>
        <w:div w:id="446045059">
          <w:marLeft w:val="0"/>
          <w:marRight w:val="0"/>
          <w:marTop w:val="0"/>
          <w:marBottom w:val="0"/>
          <w:divBdr>
            <w:top w:val="none" w:sz="0" w:space="0" w:color="auto"/>
            <w:left w:val="none" w:sz="0" w:space="0" w:color="auto"/>
            <w:bottom w:val="none" w:sz="0" w:space="0" w:color="auto"/>
            <w:right w:val="none" w:sz="0" w:space="0" w:color="auto"/>
          </w:divBdr>
          <w:divsChild>
            <w:div w:id="1665889432">
              <w:marLeft w:val="0"/>
              <w:marRight w:val="0"/>
              <w:marTop w:val="0"/>
              <w:marBottom w:val="0"/>
              <w:divBdr>
                <w:top w:val="none" w:sz="0" w:space="0" w:color="auto"/>
                <w:left w:val="none" w:sz="0" w:space="0" w:color="auto"/>
                <w:bottom w:val="none" w:sz="0" w:space="0" w:color="auto"/>
                <w:right w:val="none" w:sz="0" w:space="0" w:color="auto"/>
              </w:divBdr>
              <w:divsChild>
                <w:div w:id="1084301130">
                  <w:marLeft w:val="0"/>
                  <w:marRight w:val="0"/>
                  <w:marTop w:val="0"/>
                  <w:marBottom w:val="0"/>
                  <w:divBdr>
                    <w:top w:val="none" w:sz="0" w:space="0" w:color="auto"/>
                    <w:left w:val="none" w:sz="0" w:space="0" w:color="auto"/>
                    <w:bottom w:val="none" w:sz="0" w:space="0" w:color="auto"/>
                    <w:right w:val="none" w:sz="0" w:space="0" w:color="auto"/>
                  </w:divBdr>
                  <w:divsChild>
                    <w:div w:id="1943610262">
                      <w:marLeft w:val="0"/>
                      <w:marRight w:val="0"/>
                      <w:marTop w:val="0"/>
                      <w:marBottom w:val="0"/>
                      <w:divBdr>
                        <w:top w:val="none" w:sz="0" w:space="0" w:color="auto"/>
                        <w:left w:val="none" w:sz="0" w:space="0" w:color="auto"/>
                        <w:bottom w:val="none" w:sz="0" w:space="0" w:color="auto"/>
                        <w:right w:val="none" w:sz="0" w:space="0" w:color="auto"/>
                      </w:divBdr>
                      <w:divsChild>
                        <w:div w:id="941032735">
                          <w:marLeft w:val="0"/>
                          <w:marRight w:val="0"/>
                          <w:marTop w:val="0"/>
                          <w:marBottom w:val="0"/>
                          <w:divBdr>
                            <w:top w:val="none" w:sz="0" w:space="0" w:color="auto"/>
                            <w:left w:val="none" w:sz="0" w:space="0" w:color="auto"/>
                            <w:bottom w:val="none" w:sz="0" w:space="0" w:color="auto"/>
                            <w:right w:val="none" w:sz="0" w:space="0" w:color="auto"/>
                          </w:divBdr>
                          <w:divsChild>
                            <w:div w:id="1627813818">
                              <w:marLeft w:val="0"/>
                              <w:marRight w:val="0"/>
                              <w:marTop w:val="0"/>
                              <w:marBottom w:val="0"/>
                              <w:divBdr>
                                <w:top w:val="none" w:sz="0" w:space="0" w:color="auto"/>
                                <w:left w:val="none" w:sz="0" w:space="0" w:color="auto"/>
                                <w:bottom w:val="none" w:sz="0" w:space="0" w:color="auto"/>
                                <w:right w:val="none" w:sz="0" w:space="0" w:color="auto"/>
                              </w:divBdr>
                              <w:divsChild>
                                <w:div w:id="1276017071">
                                  <w:marLeft w:val="0"/>
                                  <w:marRight w:val="0"/>
                                  <w:marTop w:val="0"/>
                                  <w:marBottom w:val="0"/>
                                  <w:divBdr>
                                    <w:top w:val="none" w:sz="0" w:space="0" w:color="auto"/>
                                    <w:left w:val="none" w:sz="0" w:space="0" w:color="auto"/>
                                    <w:bottom w:val="none" w:sz="0" w:space="0" w:color="auto"/>
                                    <w:right w:val="none" w:sz="0" w:space="0" w:color="auto"/>
                                  </w:divBdr>
                                  <w:divsChild>
                                    <w:div w:id="706492035">
                                      <w:marLeft w:val="0"/>
                                      <w:marRight w:val="0"/>
                                      <w:marTop w:val="0"/>
                                      <w:marBottom w:val="0"/>
                                      <w:divBdr>
                                        <w:top w:val="none" w:sz="0" w:space="0" w:color="auto"/>
                                        <w:left w:val="none" w:sz="0" w:space="0" w:color="auto"/>
                                        <w:bottom w:val="none" w:sz="0" w:space="0" w:color="auto"/>
                                        <w:right w:val="none" w:sz="0" w:space="0" w:color="auto"/>
                                      </w:divBdr>
                                      <w:divsChild>
                                        <w:div w:id="1648054235">
                                          <w:marLeft w:val="0"/>
                                          <w:marRight w:val="0"/>
                                          <w:marTop w:val="0"/>
                                          <w:marBottom w:val="0"/>
                                          <w:divBdr>
                                            <w:top w:val="none" w:sz="0" w:space="0" w:color="auto"/>
                                            <w:left w:val="none" w:sz="0" w:space="0" w:color="auto"/>
                                            <w:bottom w:val="none" w:sz="0" w:space="0" w:color="auto"/>
                                            <w:right w:val="none" w:sz="0" w:space="0" w:color="auto"/>
                                          </w:divBdr>
                                          <w:divsChild>
                                            <w:div w:id="238636827">
                                              <w:marLeft w:val="0"/>
                                              <w:marRight w:val="0"/>
                                              <w:marTop w:val="0"/>
                                              <w:marBottom w:val="0"/>
                                              <w:divBdr>
                                                <w:top w:val="none" w:sz="0" w:space="0" w:color="auto"/>
                                                <w:left w:val="none" w:sz="0" w:space="0" w:color="auto"/>
                                                <w:bottom w:val="none" w:sz="0" w:space="0" w:color="auto"/>
                                                <w:right w:val="none" w:sz="0" w:space="0" w:color="auto"/>
                                              </w:divBdr>
                                              <w:divsChild>
                                                <w:div w:id="1085883687">
                                                  <w:marLeft w:val="0"/>
                                                  <w:marRight w:val="90"/>
                                                  <w:marTop w:val="0"/>
                                                  <w:marBottom w:val="0"/>
                                                  <w:divBdr>
                                                    <w:top w:val="none" w:sz="0" w:space="0" w:color="auto"/>
                                                    <w:left w:val="none" w:sz="0" w:space="0" w:color="auto"/>
                                                    <w:bottom w:val="none" w:sz="0" w:space="0" w:color="auto"/>
                                                    <w:right w:val="none" w:sz="0" w:space="0" w:color="auto"/>
                                                  </w:divBdr>
                                                  <w:divsChild>
                                                    <w:div w:id="2031754347">
                                                      <w:marLeft w:val="0"/>
                                                      <w:marRight w:val="0"/>
                                                      <w:marTop w:val="0"/>
                                                      <w:marBottom w:val="0"/>
                                                      <w:divBdr>
                                                        <w:top w:val="none" w:sz="0" w:space="0" w:color="auto"/>
                                                        <w:left w:val="none" w:sz="0" w:space="0" w:color="auto"/>
                                                        <w:bottom w:val="none" w:sz="0" w:space="0" w:color="auto"/>
                                                        <w:right w:val="none" w:sz="0" w:space="0" w:color="auto"/>
                                                      </w:divBdr>
                                                      <w:divsChild>
                                                        <w:div w:id="118620276">
                                                          <w:marLeft w:val="0"/>
                                                          <w:marRight w:val="0"/>
                                                          <w:marTop w:val="0"/>
                                                          <w:marBottom w:val="0"/>
                                                          <w:divBdr>
                                                            <w:top w:val="none" w:sz="0" w:space="0" w:color="auto"/>
                                                            <w:left w:val="none" w:sz="0" w:space="0" w:color="auto"/>
                                                            <w:bottom w:val="none" w:sz="0" w:space="0" w:color="auto"/>
                                                            <w:right w:val="none" w:sz="0" w:space="0" w:color="auto"/>
                                                          </w:divBdr>
                                                          <w:divsChild>
                                                            <w:div w:id="57899927">
                                                              <w:marLeft w:val="0"/>
                                                              <w:marRight w:val="0"/>
                                                              <w:marTop w:val="0"/>
                                                              <w:marBottom w:val="0"/>
                                                              <w:divBdr>
                                                                <w:top w:val="none" w:sz="0" w:space="0" w:color="auto"/>
                                                                <w:left w:val="none" w:sz="0" w:space="0" w:color="auto"/>
                                                                <w:bottom w:val="none" w:sz="0" w:space="0" w:color="auto"/>
                                                                <w:right w:val="none" w:sz="0" w:space="0" w:color="auto"/>
                                                              </w:divBdr>
                                                              <w:divsChild>
                                                                <w:div w:id="1573737768">
                                                                  <w:marLeft w:val="0"/>
                                                                  <w:marRight w:val="0"/>
                                                                  <w:marTop w:val="0"/>
                                                                  <w:marBottom w:val="105"/>
                                                                  <w:divBdr>
                                                                    <w:top w:val="single" w:sz="6" w:space="0" w:color="EDEDED"/>
                                                                    <w:left w:val="single" w:sz="6" w:space="0" w:color="EDEDED"/>
                                                                    <w:bottom w:val="single" w:sz="6" w:space="0" w:color="EDEDED"/>
                                                                    <w:right w:val="single" w:sz="6" w:space="0" w:color="EDEDED"/>
                                                                  </w:divBdr>
                                                                  <w:divsChild>
                                                                    <w:div w:id="1068453315">
                                                                      <w:marLeft w:val="0"/>
                                                                      <w:marRight w:val="0"/>
                                                                      <w:marTop w:val="0"/>
                                                                      <w:marBottom w:val="0"/>
                                                                      <w:divBdr>
                                                                        <w:top w:val="none" w:sz="0" w:space="0" w:color="auto"/>
                                                                        <w:left w:val="none" w:sz="0" w:space="0" w:color="auto"/>
                                                                        <w:bottom w:val="none" w:sz="0" w:space="0" w:color="auto"/>
                                                                        <w:right w:val="none" w:sz="0" w:space="0" w:color="auto"/>
                                                                      </w:divBdr>
                                                                      <w:divsChild>
                                                                        <w:div w:id="820511369">
                                                                          <w:marLeft w:val="0"/>
                                                                          <w:marRight w:val="0"/>
                                                                          <w:marTop w:val="0"/>
                                                                          <w:marBottom w:val="0"/>
                                                                          <w:divBdr>
                                                                            <w:top w:val="none" w:sz="0" w:space="0" w:color="auto"/>
                                                                            <w:left w:val="none" w:sz="0" w:space="0" w:color="auto"/>
                                                                            <w:bottom w:val="none" w:sz="0" w:space="0" w:color="auto"/>
                                                                            <w:right w:val="none" w:sz="0" w:space="0" w:color="auto"/>
                                                                          </w:divBdr>
                                                                          <w:divsChild>
                                                                            <w:div w:id="1398895839">
                                                                              <w:marLeft w:val="0"/>
                                                                              <w:marRight w:val="0"/>
                                                                              <w:marTop w:val="0"/>
                                                                              <w:marBottom w:val="0"/>
                                                                              <w:divBdr>
                                                                                <w:top w:val="none" w:sz="0" w:space="0" w:color="auto"/>
                                                                                <w:left w:val="none" w:sz="0" w:space="0" w:color="auto"/>
                                                                                <w:bottom w:val="none" w:sz="0" w:space="0" w:color="auto"/>
                                                                                <w:right w:val="none" w:sz="0" w:space="0" w:color="auto"/>
                                                                              </w:divBdr>
                                                                              <w:divsChild>
                                                                                <w:div w:id="616107301">
                                                                                  <w:marLeft w:val="180"/>
                                                                                  <w:marRight w:val="180"/>
                                                                                  <w:marTop w:val="0"/>
                                                                                  <w:marBottom w:val="0"/>
                                                                                  <w:divBdr>
                                                                                    <w:top w:val="none" w:sz="0" w:space="0" w:color="auto"/>
                                                                                    <w:left w:val="none" w:sz="0" w:space="0" w:color="auto"/>
                                                                                    <w:bottom w:val="none" w:sz="0" w:space="0" w:color="auto"/>
                                                                                    <w:right w:val="none" w:sz="0" w:space="0" w:color="auto"/>
                                                                                  </w:divBdr>
                                                                                  <w:divsChild>
                                                                                    <w:div w:id="1468663709">
                                                                                      <w:marLeft w:val="0"/>
                                                                                      <w:marRight w:val="0"/>
                                                                                      <w:marTop w:val="0"/>
                                                                                      <w:marBottom w:val="0"/>
                                                                                      <w:divBdr>
                                                                                        <w:top w:val="none" w:sz="0" w:space="0" w:color="auto"/>
                                                                                        <w:left w:val="none" w:sz="0" w:space="0" w:color="auto"/>
                                                                                        <w:bottom w:val="none" w:sz="0" w:space="0" w:color="auto"/>
                                                                                        <w:right w:val="none" w:sz="0" w:space="0" w:color="auto"/>
                                                                                      </w:divBdr>
                                                                                      <w:divsChild>
                                                                                        <w:div w:id="5992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8" ma:contentTypeDescription="Create a new document." ma:contentTypeScope="" ma:versionID="8737924d8b2570e895c2d7c584e8d294">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1d5bd859a37f682f5e1f38dc2a661c95"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94193A5-4C89-4463-A3BC-8A8CBB7FA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9D466-5B3B-4BC0-A04C-451A4FED50C7}">
  <ds:schemaRefs>
    <ds:schemaRef ds:uri="http://schemas.microsoft.com/sharepoint/v3/contenttype/forms"/>
  </ds:schemaRefs>
</ds:datastoreItem>
</file>

<file path=customXml/itemProps3.xml><?xml version="1.0" encoding="utf-8"?>
<ds:datastoreItem xmlns:ds="http://schemas.openxmlformats.org/officeDocument/2006/customXml" ds:itemID="{AD5B54D9-94D1-45AB-9139-DD5793E279A2}">
  <ds:schemaRefs>
    <ds:schemaRef ds:uri="http://schemas.microsoft.com/sharepoint/v3"/>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05d88611-e516-4d1a-b12e-39107e78b3d0"/>
    <ds:schemaRef ds:uri="56ea17bb-c96d-4826-b465-01eec0dd23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Adult Education Career Pathways Plan Complying with LD 1780</vt:lpstr>
    </vt:vector>
  </TitlesOfParts>
  <Company>State of Maine</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 Career Pathways Plan Complying with LD 1780</dc:title>
  <dc:creator>Senese, Gail</dc:creator>
  <cp:lastModifiedBy>GovenK</cp:lastModifiedBy>
  <cp:revision>2</cp:revision>
  <cp:lastPrinted>2015-02-24T20:04:00Z</cp:lastPrinted>
  <dcterms:created xsi:type="dcterms:W3CDTF">2017-03-29T14:40:00Z</dcterms:created>
  <dcterms:modified xsi:type="dcterms:W3CDTF">2017-03-29T14:40:00Z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